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1620">
        <w:rPr>
          <w:rFonts w:ascii="Comic Sans MS" w:hAnsi="Comic Sans MS"/>
          <w:sz w:val="20"/>
          <w:szCs w:val="20"/>
        </w:rPr>
        <w:t>TK_T-e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841620">
        <w:rPr>
          <w:rFonts w:ascii="Comic Sans MS" w:hAnsi="Comic Sans MS"/>
          <w:sz w:val="20"/>
          <w:szCs w:val="20"/>
        </w:rPr>
        <w:t>26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841620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841620">
        <w:rPr>
          <w:rFonts w:ascii="Comic Sans MS" w:hAnsi="Comic Sans MS"/>
          <w:sz w:val="20"/>
          <w:szCs w:val="20"/>
        </w:rPr>
        <w:t>1-0</w:t>
      </w:r>
      <w:r w:rsidR="006F12A1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41620" w:rsidRPr="00841620">
        <w:rPr>
          <w:rFonts w:ascii="Comic Sans MS" w:hAnsi="Comic Sans MS"/>
          <w:sz w:val="20"/>
          <w:szCs w:val="20"/>
        </w:rPr>
        <w:t xml:space="preserve">Trianon </w:t>
      </w:r>
      <w:proofErr w:type="spellStart"/>
      <w:r w:rsidR="00841620" w:rsidRPr="00841620">
        <w:rPr>
          <w:rFonts w:ascii="Comic Sans MS" w:hAnsi="Comic Sans MS"/>
          <w:sz w:val="20"/>
          <w:szCs w:val="20"/>
        </w:rPr>
        <w:t>emléktúra-Tk</w:t>
      </w:r>
      <w:proofErr w:type="spellEnd"/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Teljesítménytúránk 15 résztávból áll.</w:t>
      </w:r>
      <w:r>
        <w:rPr>
          <w:rFonts w:ascii="Comic Sans MS" w:hAnsi="Comic Sans MS"/>
          <w:sz w:val="20"/>
          <w:szCs w:val="20"/>
        </w:rPr>
        <w:br/>
      </w:r>
      <w:r w:rsidRPr="008266C2">
        <w:rPr>
          <w:rFonts w:ascii="Comic Sans MS" w:hAnsi="Comic Sans MS"/>
          <w:sz w:val="20"/>
          <w:szCs w:val="20"/>
        </w:rPr>
        <w:t xml:space="preserve">Teljesítése 16 ellenőrzőpont-igazolást igényel. 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rajt és a cél ugyanott található: </w:t>
      </w:r>
      <w:proofErr w:type="spellStart"/>
      <w:r w:rsidRPr="008266C2">
        <w:rPr>
          <w:rFonts w:ascii="Comic Sans MS" w:hAnsi="Comic Sans MS"/>
          <w:sz w:val="20"/>
          <w:szCs w:val="20"/>
        </w:rPr>
        <w:t>Rajt-Cél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</w:t>
      </w:r>
      <w:r w:rsidRPr="008266C2">
        <w:rPr>
          <w:rFonts w:ascii="Comic Sans MS" w:hAnsi="Comic Sans MS"/>
          <w:i/>
          <w:sz w:val="20"/>
          <w:szCs w:val="20"/>
        </w:rPr>
        <w:t>(Dózsa-ház)</w:t>
      </w:r>
      <w:r w:rsidRPr="008266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8266C2">
        <w:rPr>
          <w:rFonts w:ascii="Comic Sans MS" w:hAnsi="Comic Sans MS"/>
          <w:sz w:val="20"/>
          <w:szCs w:val="20"/>
        </w:rPr>
        <w:t xml:space="preserve">001QR / N46 39.154 E20 15.191. 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266C2">
        <w:rPr>
          <w:rFonts w:ascii="Comic Sans MS" w:hAnsi="Comic Sans MS"/>
          <w:i/>
          <w:sz w:val="20"/>
          <w:szCs w:val="20"/>
        </w:rPr>
        <w:t>1. résztáv: /</w:t>
      </w:r>
      <w:proofErr w:type="spellStart"/>
      <w:r w:rsidRPr="008266C2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8266C2">
        <w:rPr>
          <w:rFonts w:ascii="Comic Sans MS" w:hAnsi="Comic Sans MS"/>
          <w:i/>
          <w:sz w:val="20"/>
          <w:szCs w:val="20"/>
        </w:rPr>
        <w:t xml:space="preserve"> (Dózsa-ház) - Termál-tó </w:t>
      </w:r>
      <w:proofErr w:type="spellStart"/>
      <w:r w:rsidRPr="008266C2">
        <w:rPr>
          <w:rFonts w:ascii="Comic Sans MS" w:hAnsi="Comic Sans MS"/>
          <w:i/>
          <w:sz w:val="20"/>
          <w:szCs w:val="20"/>
        </w:rPr>
        <w:t>Ökoturisztikai</w:t>
      </w:r>
      <w:proofErr w:type="spellEnd"/>
      <w:r w:rsidRPr="008266C2">
        <w:rPr>
          <w:rFonts w:ascii="Comic Sans MS" w:hAnsi="Comic Sans MS"/>
          <w:i/>
          <w:sz w:val="20"/>
          <w:szCs w:val="20"/>
        </w:rPr>
        <w:t xml:space="preserve"> bázis/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8266C2">
        <w:rPr>
          <w:rFonts w:ascii="Comic Sans MS" w:hAnsi="Comic Sans MS"/>
          <w:sz w:val="20"/>
          <w:szCs w:val="20"/>
        </w:rPr>
        <w:t>QR-kód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beolvasását követően észak felé, a boltíves hídtól távolodva induljunk: a </w:t>
      </w:r>
      <w:proofErr w:type="spellStart"/>
      <w:r w:rsidRPr="008266C2">
        <w:rPr>
          <w:rFonts w:ascii="Comic Sans MS" w:hAnsi="Comic Sans MS"/>
          <w:sz w:val="20"/>
          <w:szCs w:val="20"/>
        </w:rPr>
        <w:t>Kurca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partján. Elérve az Ifjúsági Ház hídját, keljünk is át rajta. A városi szakaszon szenteljünk nagyobb figyelmet a </w:t>
      </w:r>
      <w:proofErr w:type="spellStart"/>
      <w:r w:rsidRPr="008266C2">
        <w:rPr>
          <w:rFonts w:ascii="Comic Sans MS" w:hAnsi="Comic Sans MS"/>
          <w:sz w:val="20"/>
          <w:szCs w:val="20"/>
        </w:rPr>
        <w:t>track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iránymutatásainak, és az alábbi útvonalon haladjunk: balra </w:t>
      </w:r>
      <w:r w:rsidRPr="008266C2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 Ifjúsági sétány, jobbra </w:t>
      </w:r>
      <w:r w:rsidRPr="008266C2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 Arany János utca, </w:t>
      </w:r>
      <w:r w:rsidRPr="008266C2">
        <w:rPr>
          <w:rFonts w:ascii="Comic Sans MS" w:hAnsi="Comic Sans MS"/>
          <w:i/>
          <w:sz w:val="20"/>
          <w:szCs w:val="20"/>
        </w:rPr>
        <w:t xml:space="preserve">(irányváltás nélkül) </w:t>
      </w:r>
      <w:r w:rsidRPr="008266C2">
        <w:rPr>
          <w:rFonts w:ascii="Comic Sans MS" w:hAnsi="Comic Sans MS"/>
          <w:sz w:val="20"/>
          <w:szCs w:val="20"/>
        </w:rPr>
        <w:t xml:space="preserve">Bajcsy-Zsilinszky utca. A vasúti átjárót követően, irányunkat tartva, a kerékpárúton menjünk egészen a Kikelet utcáig. Itt balra </w:t>
      </w:r>
      <w:r w:rsidRPr="008266C2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 fordulva, a nyomvonal kiágazása mentén haladjunk! Az utca végén jobbra </w:t>
      </w:r>
      <w:r w:rsidRPr="008266C2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, földúton érünk az első terepi ellenőrzőpontunkhoz </w:t>
      </w:r>
      <w:r w:rsidRPr="008266C2">
        <w:rPr>
          <w:rFonts w:ascii="Comic Sans MS" w:hAnsi="Comic Sans MS"/>
          <w:i/>
          <w:sz w:val="20"/>
          <w:szCs w:val="20"/>
        </w:rPr>
        <w:t>(041QR)</w:t>
      </w:r>
      <w:r w:rsidRPr="008266C2">
        <w:rPr>
          <w:rFonts w:ascii="Comic Sans MS" w:hAnsi="Comic Sans MS"/>
          <w:sz w:val="20"/>
          <w:szCs w:val="20"/>
        </w:rPr>
        <w:t xml:space="preserve">, mely balról az </w:t>
      </w:r>
      <w:proofErr w:type="spellStart"/>
      <w:r w:rsidRPr="008266C2">
        <w:rPr>
          <w:rFonts w:ascii="Comic Sans MS" w:hAnsi="Comic Sans MS"/>
          <w:sz w:val="20"/>
          <w:szCs w:val="20"/>
        </w:rPr>
        <w:t>Ökoturisztikai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Bázis turisztikai tájékoztató táblájának jobb oldali tartóoszlopának hátsó </w:t>
      </w:r>
      <w:r w:rsidRPr="008266C2">
        <w:rPr>
          <w:rFonts w:ascii="Comic Sans MS" w:hAnsi="Comic Sans MS"/>
          <w:i/>
          <w:sz w:val="20"/>
          <w:szCs w:val="20"/>
        </w:rPr>
        <w:t>(ÉK)</w:t>
      </w:r>
      <w:r w:rsidRPr="008266C2">
        <w:rPr>
          <w:rFonts w:ascii="Comic Sans MS" w:hAnsi="Comic Sans MS"/>
          <w:sz w:val="20"/>
          <w:szCs w:val="20"/>
        </w:rPr>
        <w:t xml:space="preserve"> oldalán található.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266C2">
        <w:rPr>
          <w:rFonts w:ascii="Comic Sans MS" w:hAnsi="Comic Sans MS"/>
          <w:i/>
          <w:sz w:val="20"/>
          <w:szCs w:val="20"/>
        </w:rPr>
        <w:t xml:space="preserve">2. résztáv: /Termál-tó </w:t>
      </w:r>
      <w:proofErr w:type="spellStart"/>
      <w:r w:rsidRPr="008266C2">
        <w:rPr>
          <w:rFonts w:ascii="Comic Sans MS" w:hAnsi="Comic Sans MS"/>
          <w:i/>
          <w:sz w:val="20"/>
          <w:szCs w:val="20"/>
        </w:rPr>
        <w:t>Ökoturisztikai</w:t>
      </w:r>
      <w:proofErr w:type="spellEnd"/>
      <w:r w:rsidRPr="008266C2">
        <w:rPr>
          <w:rFonts w:ascii="Comic Sans MS" w:hAnsi="Comic Sans MS"/>
          <w:i/>
          <w:sz w:val="20"/>
          <w:szCs w:val="20"/>
        </w:rPr>
        <w:t xml:space="preserve"> bázis - Aradi út (4445)/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266C2">
        <w:rPr>
          <w:rFonts w:ascii="Comic Sans MS" w:hAnsi="Comic Sans MS"/>
          <w:sz w:val="20"/>
          <w:szCs w:val="20"/>
        </w:rPr>
        <w:t>Csekkolást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követően, keljünk át a mezőn, a tó töltésének irányába. Közben egy piciny csatornán is, egy pallón keresztül. A töltéskoronára feljutva kerüljük meg a vízfelületet, egész az ÉK-i partján, a 45-ös főútra kifutó földút végéig! Az aszfaltútra a felhajtás, és az ÉK-felé történő továbbhaladás figyelmet igényel! Csak rövid szakaszon </w:t>
      </w:r>
      <w:r w:rsidRPr="008266C2">
        <w:rPr>
          <w:rFonts w:ascii="Comic Sans MS" w:hAnsi="Comic Sans MS"/>
          <w:sz w:val="20"/>
          <w:szCs w:val="20"/>
        </w:rPr>
        <w:lastRenderedPageBreak/>
        <w:t xml:space="preserve">kényszerülünk e nagyobb forgalmú útra, hisz a 4401-es számú Szarvasi út kiágazásánál elhagyjuk ezt. Ezen az aszfaltcsíkon sem kell hosszú távra „berendezkednünk”: az 1,1 km-re kiágazó földúton jobbra </w:t>
      </w:r>
      <w:r w:rsidRPr="008266C2">
        <w:rPr>
          <w:rFonts w:ascii="Comic Sans MS" w:hAnsi="Comic Sans MS"/>
          <w:i/>
          <w:sz w:val="20"/>
          <w:szCs w:val="20"/>
        </w:rPr>
        <w:t>(KDK)</w:t>
      </w:r>
      <w:r w:rsidRPr="008266C2">
        <w:rPr>
          <w:rFonts w:ascii="Comic Sans MS" w:hAnsi="Comic Sans MS"/>
          <w:sz w:val="20"/>
          <w:szCs w:val="20"/>
        </w:rPr>
        <w:t xml:space="preserve"> lefordulunk róla.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E földút nem mindennapi! Van neki neve is: Aradi út, és száma is, 4445. Aktuális ellenőrzőpontunk </w:t>
      </w:r>
      <w:r w:rsidRPr="008266C2">
        <w:rPr>
          <w:rFonts w:ascii="Comic Sans MS" w:hAnsi="Comic Sans MS"/>
          <w:i/>
          <w:sz w:val="20"/>
          <w:szCs w:val="20"/>
        </w:rPr>
        <w:t>(042QR)</w:t>
      </w:r>
      <w:r w:rsidRPr="008266C2">
        <w:rPr>
          <w:rFonts w:ascii="Comic Sans MS" w:hAnsi="Comic Sans MS"/>
          <w:sz w:val="20"/>
          <w:szCs w:val="20"/>
        </w:rPr>
        <w:t xml:space="preserve"> 3,3 km-re található a baloldalon, egy kőrisfán.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266C2">
        <w:rPr>
          <w:rFonts w:ascii="Comic Sans MS" w:hAnsi="Comic Sans MS"/>
          <w:i/>
          <w:sz w:val="20"/>
          <w:szCs w:val="20"/>
        </w:rPr>
        <w:t xml:space="preserve">3. résztáv: /Aradi út (4445) - </w:t>
      </w:r>
      <w:proofErr w:type="spellStart"/>
      <w:r w:rsidRPr="008266C2">
        <w:rPr>
          <w:rFonts w:ascii="Comic Sans MS" w:hAnsi="Comic Sans MS"/>
          <w:i/>
          <w:sz w:val="20"/>
          <w:szCs w:val="20"/>
        </w:rPr>
        <w:t>Dónát</w:t>
      </w:r>
      <w:proofErr w:type="spellEnd"/>
      <w:r w:rsidRPr="008266C2">
        <w:rPr>
          <w:rFonts w:ascii="Comic Sans MS" w:hAnsi="Comic Sans MS"/>
          <w:i/>
          <w:sz w:val="20"/>
          <w:szCs w:val="20"/>
        </w:rPr>
        <w:t>, csatornapart (1)/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Táblakezelést követően e széles, jól kitaposott út vezeti ki a túrázót a Fábiáni útra </w:t>
      </w:r>
      <w:r w:rsidRPr="008266C2">
        <w:rPr>
          <w:rFonts w:ascii="Comic Sans MS" w:hAnsi="Comic Sans MS"/>
          <w:i/>
          <w:sz w:val="20"/>
          <w:szCs w:val="20"/>
        </w:rPr>
        <w:t>(4642)</w:t>
      </w:r>
      <w:r w:rsidRPr="008266C2">
        <w:rPr>
          <w:rFonts w:ascii="Comic Sans MS" w:hAnsi="Comic Sans MS"/>
          <w:sz w:val="20"/>
          <w:szCs w:val="20"/>
        </w:rPr>
        <w:t xml:space="preserve">, melyen csupán egy rövid szakaszt kell megtenni, közben keresztezve a </w:t>
      </w:r>
      <w:proofErr w:type="spellStart"/>
      <w:r w:rsidRPr="008266C2">
        <w:rPr>
          <w:rFonts w:ascii="Comic Sans MS" w:hAnsi="Comic Sans MS"/>
          <w:sz w:val="20"/>
          <w:szCs w:val="20"/>
        </w:rPr>
        <w:t>Kórógy-ér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vizét. A híd túlsó oldalán egyenesen menjünk tovább, letérve a műútról, eleinte rövid, murvás szakaszon, később talajúton. A 147-es vasút sínpárján jelzőkészülék segítsége nélkül kell átkelni, majd a nyomvonalnak nagyobb figyelmet szentelve megtalálni a helyes kereszteződést a földutak hálózatában. Egy balos </w:t>
      </w:r>
      <w:r w:rsidRPr="008266C2">
        <w:rPr>
          <w:rFonts w:ascii="Comic Sans MS" w:hAnsi="Comic Sans MS"/>
          <w:i/>
          <w:sz w:val="20"/>
          <w:szCs w:val="20"/>
        </w:rPr>
        <w:t>(KDK)</w:t>
      </w:r>
      <w:r w:rsidRPr="008266C2">
        <w:rPr>
          <w:rFonts w:ascii="Comic Sans MS" w:hAnsi="Comic Sans MS"/>
          <w:sz w:val="20"/>
          <w:szCs w:val="20"/>
        </w:rPr>
        <w:t xml:space="preserve"> fordulót követően már a keresett pont </w:t>
      </w:r>
      <w:r w:rsidRPr="008266C2">
        <w:rPr>
          <w:rFonts w:ascii="Comic Sans MS" w:hAnsi="Comic Sans MS"/>
          <w:i/>
          <w:sz w:val="20"/>
          <w:szCs w:val="20"/>
        </w:rPr>
        <w:t>(043QR)</w:t>
      </w:r>
      <w:r w:rsidRPr="008266C2">
        <w:rPr>
          <w:rFonts w:ascii="Comic Sans MS" w:hAnsi="Comic Sans MS"/>
          <w:sz w:val="20"/>
          <w:szCs w:val="20"/>
        </w:rPr>
        <w:t xml:space="preserve"> közelébe kerülünk. A táblát egy csatornaparton található nyárfacsoport felőlünk lévő széle rejti.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E szakaszon találkozunk egy mélyebb fekvésű, rövid résszel is. Itt - belvizes időszakban - bizony némi gázlót is be kell iktatni időnként.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C4119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C4119">
        <w:rPr>
          <w:rFonts w:ascii="Comic Sans MS" w:hAnsi="Comic Sans MS"/>
          <w:i/>
          <w:sz w:val="20"/>
          <w:szCs w:val="20"/>
        </w:rPr>
        <w:t>4. résztáv: /</w:t>
      </w:r>
      <w:proofErr w:type="spellStart"/>
      <w:r w:rsidRPr="00DC4119">
        <w:rPr>
          <w:rFonts w:ascii="Comic Sans MS" w:hAnsi="Comic Sans MS"/>
          <w:i/>
          <w:sz w:val="20"/>
          <w:szCs w:val="20"/>
        </w:rPr>
        <w:t>Dónát</w:t>
      </w:r>
      <w:proofErr w:type="spellEnd"/>
      <w:r w:rsidRPr="00DC4119">
        <w:rPr>
          <w:rFonts w:ascii="Comic Sans MS" w:hAnsi="Comic Sans MS"/>
          <w:i/>
          <w:sz w:val="20"/>
          <w:szCs w:val="20"/>
        </w:rPr>
        <w:t>, csatornapart (1) - Csúcstelek kőris-sor/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földutat és a nyomvonalat követve kijutunk az Árpádhalmi út </w:t>
      </w:r>
      <w:r w:rsidRPr="00DC4119">
        <w:rPr>
          <w:rFonts w:ascii="Comic Sans MS" w:hAnsi="Comic Sans MS"/>
          <w:i/>
          <w:sz w:val="20"/>
          <w:szCs w:val="20"/>
        </w:rPr>
        <w:t>(4449)</w:t>
      </w:r>
      <w:r w:rsidRPr="008266C2">
        <w:rPr>
          <w:rFonts w:ascii="Comic Sans MS" w:hAnsi="Comic Sans MS"/>
          <w:sz w:val="20"/>
          <w:szCs w:val="20"/>
        </w:rPr>
        <w:t xml:space="preserve"> kereszteződésébe, melyen irányváltás nélkül menjünk át! A 044QR táblát 1 km megtétele után érjük el, a balunkon található kőrissor egyik fáján.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C4119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C4119">
        <w:rPr>
          <w:rFonts w:ascii="Comic Sans MS" w:hAnsi="Comic Sans MS"/>
          <w:i/>
          <w:sz w:val="20"/>
          <w:szCs w:val="20"/>
        </w:rPr>
        <w:t>5. résztáv: /Csúcstelek kőris-sor - Megyehatár (K) akácfa/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266C2">
        <w:rPr>
          <w:rFonts w:ascii="Comic Sans MS" w:hAnsi="Comic Sans MS"/>
          <w:sz w:val="20"/>
          <w:szCs w:val="20"/>
        </w:rPr>
        <w:t>Csekkolást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követően a kőrissor és a csatorna között lévő földút vezeti a túrázót. A szakasz kissé beszűkül rövid időre a növényzet falai között, de rövidesen ismét kinyílik a tér. A szakaszon figyelmet kíván a kijelzőn </w:t>
      </w:r>
      <w:r w:rsidRPr="008266C2">
        <w:rPr>
          <w:rFonts w:ascii="Comic Sans MS" w:hAnsi="Comic Sans MS"/>
          <w:sz w:val="20"/>
          <w:szCs w:val="20"/>
        </w:rPr>
        <w:lastRenderedPageBreak/>
        <w:t xml:space="preserve">megjelenő nyomvonal kontrollálása, a helyes útirány tartása érdekében. Eleinte nagyrészt csatornák mentén haladunk. 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Elérve a kék sávjelzést a földutak kereszteződésében, balra kanyarodva </w:t>
      </w:r>
      <w:r w:rsidRPr="00DC4119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 kövessük az innen 570 m-re lévő ellenőrzőpontig </w:t>
      </w:r>
      <w:r w:rsidRPr="00DC4119">
        <w:rPr>
          <w:rFonts w:ascii="Comic Sans MS" w:hAnsi="Comic Sans MS"/>
          <w:i/>
          <w:sz w:val="20"/>
          <w:szCs w:val="20"/>
        </w:rPr>
        <w:t>(535 QR)</w:t>
      </w:r>
      <w:r w:rsidRPr="008266C2">
        <w:rPr>
          <w:rFonts w:ascii="Comic Sans MS" w:hAnsi="Comic Sans MS"/>
          <w:sz w:val="20"/>
          <w:szCs w:val="20"/>
        </w:rPr>
        <w:t>, mely egy csatorna végpontjánál található akácfapár egyikén van.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C4119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C4119">
        <w:rPr>
          <w:rFonts w:ascii="Comic Sans MS" w:hAnsi="Comic Sans MS"/>
          <w:i/>
          <w:sz w:val="20"/>
          <w:szCs w:val="20"/>
        </w:rPr>
        <w:t>6. résztáv: /Megyehatár (K) akácfa - Eperjes (Focipálya)/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Pontkezelést követően irányváltás nélkül induljunk tovább. A földutak „T” elágazásában leválunk az Alföldi Kéktúra jelenlegi nyomvonaláról. Mi balra </w:t>
      </w:r>
      <w:r w:rsidRPr="00D97507">
        <w:rPr>
          <w:rFonts w:ascii="Comic Sans MS" w:hAnsi="Comic Sans MS"/>
          <w:i/>
          <w:sz w:val="20"/>
          <w:szCs w:val="20"/>
        </w:rPr>
        <w:t>(NYÉNY)</w:t>
      </w:r>
      <w:r w:rsidRPr="008266C2">
        <w:rPr>
          <w:rFonts w:ascii="Comic Sans MS" w:hAnsi="Comic Sans MS"/>
          <w:sz w:val="20"/>
          <w:szCs w:val="20"/>
        </w:rPr>
        <w:t xml:space="preserve"> tartunk, mely sok évig volt a „kék útja”, itt-ott még láthatóak is nyomai. Mindössze 340 m-t haladunk ebbe az irányba, majd az első lehetőségnél jobbra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, korábbi irányunkba fordulunk vissza, egész a 4642-es útig, melyre a 147-es vasútvonal sínpárján át jutunk. Az átkelés biztonságáról nekünk kell meggyőződni, nincs jelzőberendezés, habár a forgalma is szerény. Az </w:t>
      </w:r>
      <w:proofErr w:type="gramStart"/>
      <w:r w:rsidRPr="008266C2">
        <w:rPr>
          <w:rFonts w:ascii="Comic Sans MS" w:hAnsi="Comic Sans MS"/>
          <w:sz w:val="20"/>
          <w:szCs w:val="20"/>
        </w:rPr>
        <w:t>aszfaltútra</w:t>
      </w:r>
      <w:proofErr w:type="gramEnd"/>
      <w:r w:rsidRPr="008266C2">
        <w:rPr>
          <w:rFonts w:ascii="Comic Sans MS" w:hAnsi="Comic Sans MS"/>
          <w:sz w:val="20"/>
          <w:szCs w:val="20"/>
        </w:rPr>
        <w:t xml:space="preserve"> jobbra </w:t>
      </w:r>
      <w:r w:rsidRPr="00D97507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 kanyarodva menjünk föl egy kurta 400 m-es szakaszra, hogy ismét a korábbi irányba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, földúton folytassuk a túrát. Innen ismét a nyomvonal segíti ki a túrázót egy jobbos </w:t>
      </w:r>
      <w:r w:rsidRPr="00D97507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, majd egy balos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 kanyarodással a 4403-as aszfaltos útra. Ez visz töretlen iránnyal Eperjes határába, a focipálya mellett elhelyezett 030QR ellenőrzőponthoz, mely a jobb oldalon </w:t>
      </w:r>
      <w:r w:rsidRPr="00D97507">
        <w:rPr>
          <w:rFonts w:ascii="Comic Sans MS" w:hAnsi="Comic Sans MS"/>
          <w:i/>
          <w:sz w:val="20"/>
          <w:szCs w:val="20"/>
        </w:rPr>
        <w:t>(KÉK)</w:t>
      </w:r>
      <w:r w:rsidRPr="008266C2">
        <w:rPr>
          <w:rFonts w:ascii="Comic Sans MS" w:hAnsi="Comic Sans MS"/>
          <w:sz w:val="20"/>
          <w:szCs w:val="20"/>
        </w:rPr>
        <w:t>, egy nyárfán található.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97507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97507">
        <w:rPr>
          <w:rFonts w:ascii="Comic Sans MS" w:hAnsi="Comic Sans MS"/>
          <w:i/>
          <w:sz w:val="20"/>
          <w:szCs w:val="20"/>
        </w:rPr>
        <w:t xml:space="preserve">7. résztáv: /Eperjes (Focipálya) - Történelmi Park, </w:t>
      </w:r>
      <w:proofErr w:type="spellStart"/>
      <w:r w:rsidRPr="00D97507">
        <w:rPr>
          <w:rFonts w:ascii="Comic Sans MS" w:hAnsi="Comic Sans MS"/>
          <w:i/>
          <w:sz w:val="20"/>
          <w:szCs w:val="20"/>
        </w:rPr>
        <w:t>Frugy</w:t>
      </w:r>
      <w:proofErr w:type="spellEnd"/>
      <w:r w:rsidRPr="00D97507">
        <w:rPr>
          <w:rFonts w:ascii="Comic Sans MS" w:hAnsi="Comic Sans MS"/>
          <w:i/>
          <w:sz w:val="20"/>
          <w:szCs w:val="20"/>
        </w:rPr>
        <w:t>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Teljesítésigazolást követően, közben ismét a kék sávjelzésre „futva”, hosszasan követhetjük ezt, szinte a 16,5 km-re lévő </w:t>
      </w:r>
      <w:proofErr w:type="spellStart"/>
      <w:r w:rsidRPr="008266C2">
        <w:rPr>
          <w:rFonts w:ascii="Comic Sans MS" w:hAnsi="Comic Sans MS"/>
          <w:sz w:val="20"/>
          <w:szCs w:val="20"/>
        </w:rPr>
        <w:t>frugyi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pontunkig. Tehát a szakaszon történő navigálásban a </w:t>
      </w:r>
      <w:proofErr w:type="spellStart"/>
      <w:r w:rsidRPr="008266C2">
        <w:rPr>
          <w:rFonts w:ascii="Comic Sans MS" w:hAnsi="Comic Sans MS"/>
          <w:sz w:val="20"/>
          <w:szCs w:val="20"/>
        </w:rPr>
        <w:t>track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és a turistajelzés legyen iránymutatónk! Érdekes és szép területeken haladunk, miután elhagyjuk a települést </w:t>
      </w:r>
      <w:r w:rsidRPr="00D97507">
        <w:rPr>
          <w:rFonts w:ascii="Comic Sans MS" w:hAnsi="Comic Sans MS"/>
          <w:i/>
          <w:sz w:val="20"/>
          <w:szCs w:val="20"/>
        </w:rPr>
        <w:t>(földúton)</w:t>
      </w:r>
      <w:r w:rsidRPr="008266C2">
        <w:rPr>
          <w:rFonts w:ascii="Comic Sans MS" w:hAnsi="Comic Sans MS"/>
          <w:sz w:val="20"/>
          <w:szCs w:val="20"/>
        </w:rPr>
        <w:t xml:space="preserve">. Nevesített </w:t>
      </w:r>
      <w:r w:rsidRPr="00D97507">
        <w:rPr>
          <w:rFonts w:ascii="Comic Sans MS" w:hAnsi="Comic Sans MS"/>
          <w:i/>
          <w:sz w:val="20"/>
          <w:szCs w:val="20"/>
        </w:rPr>
        <w:t>(Királyság-puszta)</w:t>
      </w:r>
      <w:r w:rsidRPr="008266C2">
        <w:rPr>
          <w:rFonts w:ascii="Comic Sans MS" w:hAnsi="Comic Sans MS"/>
          <w:sz w:val="20"/>
          <w:szCs w:val="20"/>
        </w:rPr>
        <w:t xml:space="preserve">, szikes pusztás terület, benne időszakos mocsaras tó, egykoron virágzó rizstermelés négyzetrácsosan elhelyezkedő táblái, a rá jellemző kétszintű csatorna-rendszerrel </w:t>
      </w:r>
      <w:r w:rsidRPr="00D97507">
        <w:rPr>
          <w:rFonts w:ascii="Comic Sans MS" w:hAnsi="Comic Sans MS"/>
          <w:i/>
          <w:sz w:val="20"/>
          <w:szCs w:val="20"/>
        </w:rPr>
        <w:t>(a víz le-, és feltöltése céljából)</w:t>
      </w:r>
      <w:r w:rsidRPr="008266C2">
        <w:rPr>
          <w:rFonts w:ascii="Comic Sans MS" w:hAnsi="Comic Sans MS"/>
          <w:sz w:val="20"/>
          <w:szCs w:val="20"/>
        </w:rPr>
        <w:t xml:space="preserve">. Odébb, már a megyehatár átlépését követően, de még mindig a „kéken”: csodálatos jegenyenyár-sor vonzza tekintetünket. A vadonból egy </w:t>
      </w:r>
      <w:r w:rsidRPr="008266C2">
        <w:rPr>
          <w:rFonts w:ascii="Comic Sans MS" w:hAnsi="Comic Sans MS"/>
          <w:sz w:val="20"/>
          <w:szCs w:val="20"/>
        </w:rPr>
        <w:lastRenderedPageBreak/>
        <w:t xml:space="preserve">mezőgazdasági telepre történő begurulás szakítja ki a bringást, mely el is </w:t>
      </w:r>
      <w:proofErr w:type="spellStart"/>
      <w:r w:rsidRPr="008266C2">
        <w:rPr>
          <w:rFonts w:ascii="Comic Sans MS" w:hAnsi="Comic Sans MS"/>
          <w:sz w:val="20"/>
          <w:szCs w:val="20"/>
        </w:rPr>
        <w:t>tanácstalaníthatja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. Az-az érzése támad az embernek, hogy ez nem lesz jó! Hisz ez egy </w:t>
      </w:r>
      <w:proofErr w:type="spellStart"/>
      <w:r w:rsidRPr="008266C2">
        <w:rPr>
          <w:rFonts w:ascii="Comic Sans MS" w:hAnsi="Comic Sans MS"/>
          <w:sz w:val="20"/>
          <w:szCs w:val="20"/>
        </w:rPr>
        <w:t>TSZ-major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. Mit keresek én itt? De mire ezt átgondolnánk, ki is érünk e területről, ahol egyébként nem voltunk „betolakodók”. Itt vezet át az út is, a kék sávjelzés is. No de ekkor ismét a kijelzőre kell koncentrálnunk! Az ekkor már aszfaltos útról, a lakóházak elérésénél, ki kell térnünk jobbra </w:t>
      </w:r>
      <w:r w:rsidRPr="00D97507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, követve a nyomvonal és a jelzés útmutatásait. A híd előtt balra fordulva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, a csatorna partjára. Odébb, egy másik csatorna betorkolásánál, a zsilipnél kelünk át felette. Majd az M4-es főút alatt kell egy szűk helyen, a csatornaszegélyen átbújnunk, még mindig a „kéken”. A rövidesen elérendő 4401 es út </w:t>
      </w:r>
      <w:r w:rsidRPr="00D97507">
        <w:rPr>
          <w:rFonts w:ascii="Comic Sans MS" w:hAnsi="Comic Sans MS"/>
          <w:i/>
          <w:sz w:val="20"/>
          <w:szCs w:val="20"/>
        </w:rPr>
        <w:t>(Szarvasi út)</w:t>
      </w:r>
      <w:r w:rsidRPr="008266C2">
        <w:rPr>
          <w:rFonts w:ascii="Comic Sans MS" w:hAnsi="Comic Sans MS"/>
          <w:sz w:val="20"/>
          <w:szCs w:val="20"/>
        </w:rPr>
        <w:t xml:space="preserve">, balra </w:t>
      </w:r>
      <w:r w:rsidRPr="00D97507">
        <w:rPr>
          <w:rFonts w:ascii="Comic Sans MS" w:hAnsi="Comic Sans MS"/>
          <w:i/>
          <w:sz w:val="20"/>
          <w:szCs w:val="20"/>
        </w:rPr>
        <w:t>(NYDNY)</w:t>
      </w:r>
      <w:r w:rsidRPr="008266C2">
        <w:rPr>
          <w:rFonts w:ascii="Comic Sans MS" w:hAnsi="Comic Sans MS"/>
          <w:sz w:val="20"/>
          <w:szCs w:val="20"/>
        </w:rPr>
        <w:t xml:space="preserve">, majd egyből jobbra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266C2">
        <w:rPr>
          <w:rFonts w:ascii="Comic Sans MS" w:hAnsi="Comic Sans MS"/>
          <w:sz w:val="20"/>
          <w:szCs w:val="20"/>
        </w:rPr>
        <w:t>Frugy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irányában kell folytatnunk a túrát, immár aszfalton. </w:t>
      </w:r>
      <w:r w:rsidRPr="00D97507">
        <w:rPr>
          <w:rFonts w:ascii="Comic Sans MS" w:hAnsi="Comic Sans MS"/>
          <w:i/>
          <w:sz w:val="20"/>
          <w:szCs w:val="20"/>
        </w:rPr>
        <w:t xml:space="preserve">(A jobbra futó nyomvonalat rövidesen, a </w:t>
      </w:r>
      <w:proofErr w:type="spellStart"/>
      <w:r w:rsidRPr="00D97507">
        <w:rPr>
          <w:rFonts w:ascii="Comic Sans MS" w:hAnsi="Comic Sans MS"/>
          <w:i/>
          <w:sz w:val="20"/>
          <w:szCs w:val="20"/>
        </w:rPr>
        <w:t>fugyi</w:t>
      </w:r>
      <w:proofErr w:type="spellEnd"/>
      <w:r w:rsidRPr="00D97507">
        <w:rPr>
          <w:rFonts w:ascii="Comic Sans MS" w:hAnsi="Comic Sans MS"/>
          <w:i/>
          <w:sz w:val="20"/>
          <w:szCs w:val="20"/>
        </w:rPr>
        <w:t xml:space="preserve"> kitérőt követően fogjuk használni.)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266C2">
        <w:rPr>
          <w:rFonts w:ascii="Comic Sans MS" w:hAnsi="Comic Sans MS"/>
          <w:sz w:val="20"/>
          <w:szCs w:val="20"/>
        </w:rPr>
        <w:t>Frugy</w:t>
      </w:r>
      <w:proofErr w:type="spellEnd"/>
      <w:r w:rsidR="00D97507">
        <w:rPr>
          <w:rFonts w:ascii="Comic Sans MS" w:hAnsi="Comic Sans MS"/>
          <w:sz w:val="20"/>
          <w:szCs w:val="20"/>
        </w:rPr>
        <w:t>,</w:t>
      </w:r>
      <w:r w:rsidRPr="008266C2">
        <w:rPr>
          <w:rFonts w:ascii="Comic Sans MS" w:hAnsi="Comic Sans MS"/>
          <w:sz w:val="20"/>
          <w:szCs w:val="20"/>
        </w:rPr>
        <w:t xml:space="preserve"> Békésszentandráshoz tartozó településrész. Piciny, de önálló egységet képez épületeivel. Ide egy emlékpark, valamint a csodálatosan </w:t>
      </w:r>
      <w:proofErr w:type="spellStart"/>
      <w:r w:rsidRPr="008266C2">
        <w:rPr>
          <w:rFonts w:ascii="Comic Sans MS" w:hAnsi="Comic Sans MS"/>
          <w:sz w:val="20"/>
          <w:szCs w:val="20"/>
        </w:rPr>
        <w:t>rendbehozott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házikók miatt térünk be. Ezért lett itt elhelyezve az ellenőrzőpont </w:t>
      </w:r>
      <w:r w:rsidRPr="00D97507">
        <w:rPr>
          <w:rFonts w:ascii="Comic Sans MS" w:hAnsi="Comic Sans MS"/>
          <w:i/>
          <w:sz w:val="20"/>
          <w:szCs w:val="20"/>
        </w:rPr>
        <w:t>(536QR)</w:t>
      </w:r>
      <w:r w:rsidRPr="008266C2">
        <w:rPr>
          <w:rFonts w:ascii="Comic Sans MS" w:hAnsi="Comic Sans MS"/>
          <w:sz w:val="20"/>
          <w:szCs w:val="20"/>
        </w:rPr>
        <w:t>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97507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97507">
        <w:rPr>
          <w:rFonts w:ascii="Comic Sans MS" w:hAnsi="Comic Sans MS"/>
          <w:i/>
          <w:sz w:val="20"/>
          <w:szCs w:val="20"/>
        </w:rPr>
        <w:t xml:space="preserve">8. résztáv: /Történelmi Park, </w:t>
      </w:r>
      <w:proofErr w:type="spellStart"/>
      <w:r w:rsidRPr="00D97507">
        <w:rPr>
          <w:rFonts w:ascii="Comic Sans MS" w:hAnsi="Comic Sans MS"/>
          <w:i/>
          <w:sz w:val="20"/>
          <w:szCs w:val="20"/>
        </w:rPr>
        <w:t>Frugy</w:t>
      </w:r>
      <w:proofErr w:type="spellEnd"/>
      <w:r w:rsidRPr="00D97507">
        <w:rPr>
          <w:rFonts w:ascii="Comic Sans MS" w:hAnsi="Comic Sans MS"/>
          <w:i/>
          <w:sz w:val="20"/>
          <w:szCs w:val="20"/>
        </w:rPr>
        <w:t xml:space="preserve"> – Focipálya, Szarvas/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Nyeregbe pattanva, vissza kell térnünk a 4401-es útra, melyet balra </w:t>
      </w:r>
      <w:r w:rsidRPr="00D97507">
        <w:rPr>
          <w:rFonts w:ascii="Comic Sans MS" w:hAnsi="Comic Sans MS"/>
          <w:i/>
          <w:sz w:val="20"/>
          <w:szCs w:val="20"/>
        </w:rPr>
        <w:t>(ÉK)</w:t>
      </w:r>
      <w:r w:rsidRPr="008266C2">
        <w:rPr>
          <w:rFonts w:ascii="Comic Sans MS" w:hAnsi="Comic Sans MS"/>
          <w:sz w:val="20"/>
          <w:szCs w:val="20"/>
        </w:rPr>
        <w:t xml:space="preserve"> fordulva, 1,1 km megtételét követően hagyunk el ismét. Ekkor balra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, a Körös-holtág hídján átkelve, ismét a kék sávjelzésen haladunk. Itt a holtág egyik nagy „bugyrában” vezet az út, hol egészen a vízparthoz feszülve, hol jelentősen eltávolodva attól. Illetve inkább a víz távolodik el az úttól a kacskaringós futásával. Közeledve Szarvashoz elhaladunk Anna-liget mellett, mely a </w:t>
      </w:r>
      <w:proofErr w:type="spellStart"/>
      <w:r w:rsidRPr="008266C2">
        <w:rPr>
          <w:rFonts w:ascii="Comic Sans MS" w:hAnsi="Comic Sans MS"/>
          <w:sz w:val="20"/>
          <w:szCs w:val="20"/>
        </w:rPr>
        <w:t>Körösvölgyi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Látogatóközpont és Állatparknak ad otthont. Továbbhaladva átgurulunk egy vízkormányzási feladatok ellátására mesterségesen kialakított csatorna hídján. Kissé odébb </w:t>
      </w:r>
      <w:r w:rsidRPr="00D97507">
        <w:rPr>
          <w:rFonts w:ascii="Comic Sans MS" w:hAnsi="Comic Sans MS"/>
          <w:i/>
          <w:sz w:val="20"/>
          <w:szCs w:val="20"/>
        </w:rPr>
        <w:t>(240 m)</w:t>
      </w:r>
      <w:r w:rsidRPr="008266C2">
        <w:rPr>
          <w:rFonts w:ascii="Comic Sans MS" w:hAnsi="Comic Sans MS"/>
          <w:sz w:val="20"/>
          <w:szCs w:val="20"/>
        </w:rPr>
        <w:t xml:space="preserve">, a „kéket” követve, jobbra </w:t>
      </w:r>
      <w:r w:rsidRPr="00D97507">
        <w:rPr>
          <w:rFonts w:ascii="Comic Sans MS" w:hAnsi="Comic Sans MS"/>
          <w:i/>
          <w:sz w:val="20"/>
          <w:szCs w:val="20"/>
        </w:rPr>
        <w:t>(KDK)</w:t>
      </w:r>
      <w:r w:rsidRPr="008266C2">
        <w:rPr>
          <w:rFonts w:ascii="Comic Sans MS" w:hAnsi="Comic Sans MS"/>
          <w:sz w:val="20"/>
          <w:szCs w:val="20"/>
        </w:rPr>
        <w:t xml:space="preserve"> fordulva a focipályánál </w:t>
      </w:r>
      <w:proofErr w:type="spellStart"/>
      <w:r w:rsidRPr="008266C2">
        <w:rPr>
          <w:rFonts w:ascii="Comic Sans MS" w:hAnsi="Comic Sans MS"/>
          <w:sz w:val="20"/>
          <w:szCs w:val="20"/>
        </w:rPr>
        <w:t>-de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a másik oldalon- egy villanypóznán van </w:t>
      </w:r>
      <w:proofErr w:type="gramStart"/>
      <w:r w:rsidRPr="008266C2">
        <w:rPr>
          <w:rFonts w:ascii="Comic Sans MS" w:hAnsi="Comic Sans MS"/>
          <w:sz w:val="20"/>
          <w:szCs w:val="20"/>
        </w:rPr>
        <w:t>a</w:t>
      </w:r>
      <w:proofErr w:type="gramEnd"/>
      <w:r w:rsidRPr="008266C2">
        <w:rPr>
          <w:rFonts w:ascii="Comic Sans MS" w:hAnsi="Comic Sans MS"/>
          <w:sz w:val="20"/>
          <w:szCs w:val="20"/>
        </w:rPr>
        <w:t xml:space="preserve"> 537QR ellenőrzőpont.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D97507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97507">
        <w:rPr>
          <w:rFonts w:ascii="Comic Sans MS" w:hAnsi="Comic Sans MS"/>
          <w:i/>
          <w:sz w:val="20"/>
          <w:szCs w:val="20"/>
        </w:rPr>
        <w:t>9. résztáv: /Focipálya, Szarvas - Hazánk középpontja/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Ezen a szakaszon a </w:t>
      </w:r>
      <w:proofErr w:type="spellStart"/>
      <w:r w:rsidRPr="008266C2">
        <w:rPr>
          <w:rFonts w:ascii="Comic Sans MS" w:hAnsi="Comic Sans MS"/>
          <w:sz w:val="20"/>
          <w:szCs w:val="20"/>
        </w:rPr>
        <w:t>track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feszes követése tud átsegíteni!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Az Erzsébet-liget D-i szélén folytatjuk a túrát, leválva egy időre az eddig követett kék sávjelzésről. A liget K-i széléhez közeledve, melyet a Holt-Körös határol, bevetjük magunkat a fák közé.  A sétányon a </w:t>
      </w:r>
      <w:proofErr w:type="spellStart"/>
      <w:r w:rsidRPr="008266C2">
        <w:rPr>
          <w:rFonts w:ascii="Comic Sans MS" w:hAnsi="Comic Sans MS"/>
          <w:sz w:val="20"/>
          <w:szCs w:val="20"/>
        </w:rPr>
        <w:t>Ruzicskay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Emlékház mellett haladunk el. A parkból az ÉK-i sarkon jutunk ki. Itt jobbra </w:t>
      </w:r>
      <w:r w:rsidRPr="00D97507">
        <w:rPr>
          <w:rFonts w:ascii="Comic Sans MS" w:hAnsi="Comic Sans MS"/>
          <w:i/>
          <w:sz w:val="20"/>
          <w:szCs w:val="20"/>
        </w:rPr>
        <w:t>(K)</w:t>
      </w:r>
      <w:r w:rsidRPr="008266C2">
        <w:rPr>
          <w:rFonts w:ascii="Comic Sans MS" w:hAnsi="Comic Sans MS"/>
          <w:sz w:val="20"/>
          <w:szCs w:val="20"/>
        </w:rPr>
        <w:t xml:space="preserve"> fordulva kerékpárúton tudunk átkelni a hídon. Közben, érdemes jobbra is, balra is kitekinteni! Adódik bőven látnivaló. </w:t>
      </w:r>
      <w:r w:rsidRPr="00D97507">
        <w:rPr>
          <w:rFonts w:ascii="Comic Sans MS" w:hAnsi="Comic Sans MS"/>
          <w:i/>
          <w:sz w:val="20"/>
          <w:szCs w:val="20"/>
        </w:rPr>
        <w:t>(A hídon balról helyezkedik el az út, ez senkinek nem okoz gondot, de a járda és a kerékpárút helyes kiválasztása már nem is olyan egyszerű. A jobboldali a miénk így bringával közlekedve!)</w:t>
      </w:r>
      <w:r w:rsidRPr="008266C2">
        <w:rPr>
          <w:rFonts w:ascii="Comic Sans MS" w:hAnsi="Comic Sans MS"/>
          <w:sz w:val="20"/>
          <w:szCs w:val="20"/>
        </w:rPr>
        <w:t xml:space="preserve"> A túlsó oldalon még egy rövid </w:t>
      </w:r>
      <w:r w:rsidRPr="00D97507">
        <w:rPr>
          <w:rFonts w:ascii="Comic Sans MS" w:hAnsi="Comic Sans MS"/>
          <w:i/>
          <w:sz w:val="20"/>
          <w:szCs w:val="20"/>
        </w:rPr>
        <w:t>(100 m)</w:t>
      </w:r>
      <w:r w:rsidRPr="008266C2">
        <w:rPr>
          <w:rFonts w:ascii="Comic Sans MS" w:hAnsi="Comic Sans MS"/>
          <w:sz w:val="20"/>
          <w:szCs w:val="20"/>
        </w:rPr>
        <w:t xml:space="preserve"> szakaszon haladunk tovább eddigi irányunkban. Az első lehetőségnél balra </w:t>
      </w:r>
      <w:r w:rsidRPr="00D97507">
        <w:rPr>
          <w:rFonts w:ascii="Comic Sans MS" w:hAnsi="Comic Sans MS"/>
          <w:i/>
          <w:sz w:val="20"/>
          <w:szCs w:val="20"/>
        </w:rPr>
        <w:t>(É)</w:t>
      </w:r>
      <w:r w:rsidRPr="008266C2">
        <w:rPr>
          <w:rFonts w:ascii="Comic Sans MS" w:hAnsi="Comic Sans MS"/>
          <w:sz w:val="20"/>
          <w:szCs w:val="20"/>
        </w:rPr>
        <w:t xml:space="preserve"> át kell kelnünk a 44-es főúton. Ez nem mindig egyszerű, mert nagy a forgalom. Alattunk szépen kialakított </w:t>
      </w:r>
      <w:r w:rsidRPr="00D97507">
        <w:rPr>
          <w:rFonts w:ascii="Comic Sans MS" w:hAnsi="Comic Sans MS"/>
          <w:i/>
          <w:sz w:val="20"/>
          <w:szCs w:val="20"/>
        </w:rPr>
        <w:t>(részben)</w:t>
      </w:r>
      <w:r w:rsidRPr="008266C2">
        <w:rPr>
          <w:rFonts w:ascii="Comic Sans MS" w:hAnsi="Comic Sans MS"/>
          <w:sz w:val="20"/>
          <w:szCs w:val="20"/>
        </w:rPr>
        <w:t xml:space="preserve"> sétáló utca, jobbunkon a </w:t>
      </w:r>
      <w:proofErr w:type="spellStart"/>
      <w:r w:rsidRPr="008266C2">
        <w:rPr>
          <w:rFonts w:ascii="Comic Sans MS" w:hAnsi="Comic Sans MS"/>
          <w:sz w:val="20"/>
          <w:szCs w:val="20"/>
        </w:rPr>
        <w:t>Tessedik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Sámuel Múzeum. Szemben az Ótemplom magasodik, vezérlő „fonalunk” ismét a kék sávjelzés, melyet egész az ellenőrzőpontig követünk. A templom a jobb oldalunkra kerül és legurulunk a vízpartra. Itt beszűkül az út egy rövid szakaszon, így a járdán is haladnunk kell! A látómezőnkbe kerülő </w:t>
      </w:r>
      <w:proofErr w:type="spellStart"/>
      <w:r w:rsidRPr="008266C2">
        <w:rPr>
          <w:rFonts w:ascii="Comic Sans MS" w:hAnsi="Comic Sans MS"/>
          <w:sz w:val="20"/>
          <w:szCs w:val="20"/>
        </w:rPr>
        <w:t>székelykapu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nyitja meg a Történelmi </w:t>
      </w:r>
      <w:proofErr w:type="spellStart"/>
      <w:r w:rsidRPr="008266C2">
        <w:rPr>
          <w:rFonts w:ascii="Comic Sans MS" w:hAnsi="Comic Sans MS"/>
          <w:sz w:val="20"/>
          <w:szCs w:val="20"/>
        </w:rPr>
        <w:t>Emlékutat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</w:t>
      </w:r>
      <w:r w:rsidRPr="00873F9F">
        <w:rPr>
          <w:rFonts w:ascii="Comic Sans MS" w:hAnsi="Comic Sans MS"/>
          <w:i/>
          <w:sz w:val="20"/>
          <w:szCs w:val="20"/>
        </w:rPr>
        <w:t>(1250 m)</w:t>
      </w:r>
      <w:r w:rsidRPr="008266C2">
        <w:rPr>
          <w:rFonts w:ascii="Comic Sans MS" w:hAnsi="Comic Sans MS"/>
          <w:sz w:val="20"/>
          <w:szCs w:val="20"/>
        </w:rPr>
        <w:t xml:space="preserve">. Ez füves ösvényen, javarészt a régi töltésen vezet, 17 stáción keresztül vonultatja fel Magyarország történelmének jelentős állomásait. Utolsó emlékoszlopát elérve, a töltésen keresztben vezető úton, balra </w:t>
      </w:r>
      <w:r w:rsidRPr="00873F9F">
        <w:rPr>
          <w:rFonts w:ascii="Comic Sans MS" w:hAnsi="Comic Sans MS"/>
          <w:i/>
          <w:sz w:val="20"/>
          <w:szCs w:val="20"/>
        </w:rPr>
        <w:t>(ÉNY)</w:t>
      </w:r>
      <w:r w:rsidRPr="008266C2">
        <w:rPr>
          <w:rFonts w:ascii="Comic Sans MS" w:hAnsi="Comic Sans MS"/>
          <w:sz w:val="20"/>
          <w:szCs w:val="20"/>
        </w:rPr>
        <w:t xml:space="preserve">, lent a </w:t>
      </w:r>
      <w:proofErr w:type="spellStart"/>
      <w:r w:rsidRPr="008266C2">
        <w:rPr>
          <w:rFonts w:ascii="Comic Sans MS" w:hAnsi="Comic Sans MS"/>
          <w:sz w:val="20"/>
          <w:szCs w:val="20"/>
        </w:rPr>
        <w:t>székelykapun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266C2">
        <w:rPr>
          <w:rFonts w:ascii="Comic Sans MS" w:hAnsi="Comic Sans MS"/>
          <w:sz w:val="20"/>
          <w:szCs w:val="20"/>
        </w:rPr>
        <w:t>kereszt</w:t>
      </w:r>
      <w:r w:rsidR="00873F9F">
        <w:rPr>
          <w:rFonts w:ascii="Comic Sans MS" w:hAnsi="Comic Sans MS"/>
          <w:sz w:val="20"/>
          <w:szCs w:val="20"/>
        </w:rPr>
        <w:t>ü</w:t>
      </w:r>
      <w:r w:rsidRPr="008266C2">
        <w:rPr>
          <w:rFonts w:ascii="Comic Sans MS" w:hAnsi="Comic Sans MS"/>
          <w:sz w:val="20"/>
          <w:szCs w:val="20"/>
        </w:rPr>
        <w:t>l jutunk</w:t>
      </w:r>
      <w:proofErr w:type="gramEnd"/>
      <w:r w:rsidRPr="008266C2">
        <w:rPr>
          <w:rFonts w:ascii="Comic Sans MS" w:hAnsi="Comic Sans MS"/>
          <w:sz w:val="20"/>
          <w:szCs w:val="20"/>
        </w:rPr>
        <w:t xml:space="preserve"> teljesítménytúránk névadó emlékhelyéhez. Ez a szélmalmot formázó emlékmű 1939 óta áll a Holt-Körös partján. A történelmi Magyarország és a Kárpát-medence földrajzi középpontját jelzi.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Ne feledd, ez egy emléktúra! Szánj némi időt az emlékezésre is! Ha hoztál magaddal nemzetiszínű, és/vagy fekete szalagot, kösd fel a rácsra! Nem Te leszel az első, aki valamiféleképpen megemlékezik e helyen.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lastRenderedPageBreak/>
        <w:t xml:space="preserve">E helyhez tartozó ellenőrzőpont </w:t>
      </w:r>
      <w:r w:rsidRPr="00873F9F">
        <w:rPr>
          <w:rFonts w:ascii="Comic Sans MS" w:hAnsi="Comic Sans MS"/>
          <w:i/>
          <w:sz w:val="20"/>
          <w:szCs w:val="20"/>
        </w:rPr>
        <w:t>(538QR)</w:t>
      </w:r>
      <w:r w:rsidRPr="008266C2">
        <w:rPr>
          <w:rFonts w:ascii="Comic Sans MS" w:hAnsi="Comic Sans MS"/>
          <w:sz w:val="20"/>
          <w:szCs w:val="20"/>
        </w:rPr>
        <w:t xml:space="preserve"> az emlékműtől </w:t>
      </w:r>
      <w:proofErr w:type="spellStart"/>
      <w:r w:rsidRPr="008266C2">
        <w:rPr>
          <w:rFonts w:ascii="Comic Sans MS" w:hAnsi="Comic Sans MS"/>
          <w:sz w:val="20"/>
          <w:szCs w:val="20"/>
        </w:rPr>
        <w:t>ÉNY-ra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, a Körös partján, a facsoport egyik fáján található. </w:t>
      </w:r>
      <w:r w:rsidRPr="00873F9F">
        <w:rPr>
          <w:rFonts w:ascii="Comic Sans MS" w:hAnsi="Comic Sans MS"/>
          <w:i/>
          <w:sz w:val="20"/>
          <w:szCs w:val="20"/>
        </w:rPr>
        <w:t>(A vízzel szemben állva, a jobb oldalon.)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73F9F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F9F">
        <w:rPr>
          <w:rFonts w:ascii="Comic Sans MS" w:hAnsi="Comic Sans MS"/>
          <w:i/>
          <w:sz w:val="20"/>
          <w:szCs w:val="20"/>
        </w:rPr>
        <w:t xml:space="preserve">10. résztáv: /Hazánk középpontja – Szivattyútelep,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Szentandrás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>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Ha megtetted, amit a szíved diktált, térj vissza túrateljesítéshez!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8266C2">
        <w:rPr>
          <w:rFonts w:ascii="Comic Sans MS" w:hAnsi="Comic Sans MS"/>
          <w:sz w:val="20"/>
          <w:szCs w:val="20"/>
        </w:rPr>
        <w:t>székelykapun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keresztül elhagyva a területet, a töltésen, a korábbi irányban folytatódik a nyomvonal, e rövid, de szívbe markoló kitérőt követően. 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Rövidesen ismét szilárd burkolat kerül a kerekek alá.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8266C2">
        <w:rPr>
          <w:rFonts w:ascii="Comic Sans MS" w:hAnsi="Comic Sans MS"/>
          <w:sz w:val="20"/>
          <w:szCs w:val="20"/>
        </w:rPr>
        <w:t>track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iránymutatásai szerint jutunk fel az árvízvédelmi töltésre, mely ismét a kijelző szemmel tartását igényli! A gát koronáján balra </w:t>
      </w:r>
      <w:r w:rsidRPr="00873F9F">
        <w:rPr>
          <w:rFonts w:ascii="Comic Sans MS" w:hAnsi="Comic Sans MS"/>
          <w:i/>
          <w:sz w:val="20"/>
          <w:szCs w:val="20"/>
        </w:rPr>
        <w:t>(NYDNY)</w:t>
      </w:r>
      <w:r w:rsidRPr="008266C2">
        <w:rPr>
          <w:rFonts w:ascii="Comic Sans MS" w:hAnsi="Comic Sans MS"/>
          <w:sz w:val="20"/>
          <w:szCs w:val="20"/>
        </w:rPr>
        <w:t xml:space="preserve"> fordulva elhaladunk a holtág vége és a gátőrház mellett. Rövidesen keresztezzük a 4631-es utat, mely a révátkelőhöz visz. Mielőtt elérnénk a </w:t>
      </w:r>
      <w:proofErr w:type="spellStart"/>
      <w:r w:rsidRPr="008266C2">
        <w:rPr>
          <w:rFonts w:ascii="Comic Sans MS" w:hAnsi="Comic Sans MS"/>
          <w:sz w:val="20"/>
          <w:szCs w:val="20"/>
        </w:rPr>
        <w:t>Szentandrási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Szivattyútelepnél kihelyezett 539QR ellenőrzőpontot, jobbra kitekintve megpillanthatjuk a Békésszentandrási duzzasztóművet is. A pontunk a töltéskorona D-i, szivattyútelep felőli oldalán, a villanypóznán található.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73F9F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F9F">
        <w:rPr>
          <w:rFonts w:ascii="Comic Sans MS" w:hAnsi="Comic Sans MS"/>
          <w:i/>
          <w:sz w:val="20"/>
          <w:szCs w:val="20"/>
        </w:rPr>
        <w:t xml:space="preserve">11. résztáv: /Szivattyútelep,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Szentandrás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 xml:space="preserve"> – Emlékház,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Szentandrás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>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Beolvasást követően az </w:t>
      </w:r>
      <w:proofErr w:type="spellStart"/>
      <w:r w:rsidRPr="008266C2">
        <w:rPr>
          <w:rFonts w:ascii="Comic Sans MS" w:hAnsi="Comic Sans MS"/>
          <w:sz w:val="20"/>
          <w:szCs w:val="20"/>
        </w:rPr>
        <w:t>aszfaltutat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követve haladjunk tovább a holtágak rendszerében.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Elérve a 44-es főutat </w:t>
      </w:r>
      <w:r w:rsidRPr="00873F9F">
        <w:rPr>
          <w:rFonts w:ascii="Comic Sans MS" w:hAnsi="Comic Sans MS"/>
          <w:i/>
          <w:sz w:val="20"/>
          <w:szCs w:val="20"/>
        </w:rPr>
        <w:t>(közkút is található)</w:t>
      </w:r>
      <w:r w:rsidRPr="008266C2">
        <w:rPr>
          <w:rFonts w:ascii="Comic Sans MS" w:hAnsi="Comic Sans MS"/>
          <w:sz w:val="20"/>
          <w:szCs w:val="20"/>
        </w:rPr>
        <w:t xml:space="preserve"> át kell kelnünk rajta, mely most is lehet körülményes a forgalom miatt. </w:t>
      </w:r>
      <w:r w:rsidRPr="00873F9F">
        <w:rPr>
          <w:rFonts w:ascii="Comic Sans MS" w:hAnsi="Comic Sans MS"/>
          <w:i/>
          <w:sz w:val="20"/>
          <w:szCs w:val="20"/>
        </w:rPr>
        <w:t>(E szakaszon rendhagyó módon lett a nyomvonal feltüntetve! Nem a KRESZ, hanem az ésszerűség szerint.)</w:t>
      </w:r>
      <w:r w:rsidRPr="008266C2">
        <w:rPr>
          <w:rFonts w:ascii="Comic Sans MS" w:hAnsi="Comic Sans MS"/>
          <w:sz w:val="20"/>
          <w:szCs w:val="20"/>
        </w:rPr>
        <w:t xml:space="preserve"> Kanyarodhatsz a főútra is balra </w:t>
      </w:r>
      <w:r w:rsidRPr="00873F9F">
        <w:rPr>
          <w:rFonts w:ascii="Comic Sans MS" w:hAnsi="Comic Sans MS"/>
          <w:i/>
          <w:sz w:val="20"/>
          <w:szCs w:val="20"/>
        </w:rPr>
        <w:t>(DK)</w:t>
      </w:r>
      <w:r w:rsidRPr="008266C2">
        <w:rPr>
          <w:rFonts w:ascii="Comic Sans MS" w:hAnsi="Comic Sans MS"/>
          <w:sz w:val="20"/>
          <w:szCs w:val="20"/>
        </w:rPr>
        <w:t xml:space="preserve">, majd az első lehetőségnél jobbra a Hunyadi utcába, de a </w:t>
      </w:r>
      <w:proofErr w:type="spellStart"/>
      <w:r w:rsidRPr="008266C2">
        <w:rPr>
          <w:rFonts w:ascii="Comic Sans MS" w:hAnsi="Comic Sans MS"/>
          <w:sz w:val="20"/>
          <w:szCs w:val="20"/>
        </w:rPr>
        <w:t>track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szembe visz át a benzinkút területére, majd egy rövid „csapáson” keresztül az utcába. Ez kevesebb veszélyforrással jár, hisz nem kell a főúton haladnod, csupán keresztezned! 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lastRenderedPageBreak/>
        <w:t xml:space="preserve">Az ellenőrzőpont </w:t>
      </w:r>
      <w:r w:rsidRPr="00873F9F">
        <w:rPr>
          <w:rFonts w:ascii="Comic Sans MS" w:hAnsi="Comic Sans MS"/>
          <w:i/>
          <w:sz w:val="20"/>
          <w:szCs w:val="20"/>
        </w:rPr>
        <w:t>(540QR)</w:t>
      </w:r>
      <w:r w:rsidRPr="008266C2">
        <w:rPr>
          <w:rFonts w:ascii="Comic Sans MS" w:hAnsi="Comic Sans MS"/>
          <w:sz w:val="20"/>
          <w:szCs w:val="20"/>
        </w:rPr>
        <w:t xml:space="preserve"> ebben az utcában, 910 m-rel arrébb található, a malomépület elhagyását követően, egy piciny parkban kialakított emlékhely </w:t>
      </w:r>
      <w:r w:rsidRPr="00873F9F">
        <w:rPr>
          <w:rFonts w:ascii="Comic Sans MS" w:hAnsi="Comic Sans MS"/>
          <w:i/>
          <w:sz w:val="20"/>
          <w:szCs w:val="20"/>
        </w:rPr>
        <w:t>(Jubileumi Emlékház)</w:t>
      </w:r>
      <w:r w:rsidRPr="008266C2">
        <w:rPr>
          <w:rFonts w:ascii="Comic Sans MS" w:hAnsi="Comic Sans MS"/>
          <w:sz w:val="20"/>
          <w:szCs w:val="20"/>
        </w:rPr>
        <w:t xml:space="preserve"> mellett. </w:t>
      </w:r>
    </w:p>
    <w:p w:rsidR="008266C2" w:rsidRPr="00873F9F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F9F">
        <w:rPr>
          <w:rFonts w:ascii="Comic Sans MS" w:hAnsi="Comic Sans MS"/>
          <w:i/>
          <w:sz w:val="20"/>
          <w:szCs w:val="20"/>
        </w:rPr>
        <w:t xml:space="preserve">12. résztáv: /Emlékház,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Szentandrás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 xml:space="preserve"> – Gödény-halom/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266C2">
        <w:rPr>
          <w:rFonts w:ascii="Comic Sans MS" w:hAnsi="Comic Sans MS"/>
          <w:sz w:val="20"/>
          <w:szCs w:val="20"/>
        </w:rPr>
        <w:t>Csekkolást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és némi nézelődést követően hagyd, hogy a nyomvonal vezessen ki a lakott területről, a holtág partján jobbra </w:t>
      </w:r>
      <w:r w:rsidRPr="00873F9F">
        <w:rPr>
          <w:rFonts w:ascii="Comic Sans MS" w:hAnsi="Comic Sans MS"/>
          <w:i/>
          <w:sz w:val="20"/>
          <w:szCs w:val="20"/>
        </w:rPr>
        <w:t>(D)</w:t>
      </w:r>
      <w:r w:rsidRPr="008266C2">
        <w:rPr>
          <w:rFonts w:ascii="Comic Sans MS" w:hAnsi="Comic Sans MS"/>
          <w:sz w:val="20"/>
          <w:szCs w:val="20"/>
        </w:rPr>
        <w:t xml:space="preserve">, a Szentesi utcán keresztül. </w:t>
      </w:r>
      <w:r w:rsidRPr="00873F9F">
        <w:rPr>
          <w:rFonts w:ascii="Comic Sans MS" w:hAnsi="Comic Sans MS"/>
          <w:i/>
          <w:sz w:val="20"/>
          <w:szCs w:val="20"/>
        </w:rPr>
        <w:t>(Még a központban, elgurulunk egy romkastély a Hunyadi kastély mellett, mely műemlék. Jelenlegi külső megjelenése nem feltétlenül ragadja meg a teljesítménytúrázó tekintetét. Múltja, több mint 700 évre nyúlik vissza.)</w:t>
      </w:r>
      <w:r w:rsidRPr="008266C2">
        <w:rPr>
          <w:rFonts w:ascii="Comic Sans MS" w:hAnsi="Comic Sans MS"/>
          <w:sz w:val="20"/>
          <w:szCs w:val="20"/>
        </w:rPr>
        <w:t xml:space="preserve"> A település szélét elhagyva murvás út „rázza fel” a túrázót az ún. </w:t>
      </w:r>
      <w:proofErr w:type="gramStart"/>
      <w:r w:rsidRPr="008266C2">
        <w:rPr>
          <w:rFonts w:ascii="Comic Sans MS" w:hAnsi="Comic Sans MS"/>
          <w:sz w:val="20"/>
          <w:szCs w:val="20"/>
        </w:rPr>
        <w:t>régi</w:t>
      </w:r>
      <w:proofErr w:type="gramEnd"/>
      <w:r w:rsidRPr="008266C2">
        <w:rPr>
          <w:rFonts w:ascii="Comic Sans MS" w:hAnsi="Comic Sans MS"/>
          <w:sz w:val="20"/>
          <w:szCs w:val="20"/>
        </w:rPr>
        <w:t xml:space="preserve"> szentesi úton haladva. Jobbról, párhuzamosan az úttal földút van, mely gyakran jobb választás. A rázkódás monotóniáját megtörő aszfaltos szakasz, az M44-es főúton átívelő felüljáróra fel, majd onnan levezet, immár Közép-Európa legmagasabb kunhalmának </w:t>
      </w:r>
      <w:r w:rsidRPr="00873F9F">
        <w:rPr>
          <w:rFonts w:ascii="Comic Sans MS" w:hAnsi="Comic Sans MS"/>
          <w:i/>
          <w:sz w:val="20"/>
          <w:szCs w:val="20"/>
        </w:rPr>
        <w:t>(Gödény-halom)</w:t>
      </w:r>
      <w:r w:rsidRPr="008266C2">
        <w:rPr>
          <w:rFonts w:ascii="Comic Sans MS" w:hAnsi="Comic Sans MS"/>
          <w:sz w:val="20"/>
          <w:szCs w:val="20"/>
        </w:rPr>
        <w:t xml:space="preserve"> lábánál elhelyezett 015QR ponthoz közel. A pont jobb oldalról, a halom felől, egy akácfán található, a kishíd közelében. </w:t>
      </w:r>
      <w:r w:rsidRPr="00873F9F">
        <w:rPr>
          <w:rFonts w:ascii="Comic Sans MS" w:hAnsi="Comic Sans MS"/>
          <w:i/>
          <w:sz w:val="20"/>
          <w:szCs w:val="20"/>
        </w:rPr>
        <w:t>(A pont táblája nehezebben észlelhető, mert alapkörös, állandó túránk része, mely az ellenkező irányból érkezik.)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A szakasz végét, a felüljáró aljától „viseltes” szilárd burkolatú úton tesszük meg.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 területen </w:t>
      </w:r>
      <w:r w:rsidRPr="00873F9F">
        <w:rPr>
          <w:rFonts w:ascii="Comic Sans MS" w:hAnsi="Comic Sans MS"/>
          <w:i/>
          <w:sz w:val="20"/>
          <w:szCs w:val="20"/>
        </w:rPr>
        <w:t xml:space="preserve">(Csongrád megye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legészakibb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 xml:space="preserve"> pontján)</w:t>
      </w:r>
      <w:r w:rsidRPr="008266C2">
        <w:rPr>
          <w:rFonts w:ascii="Comic Sans MS" w:hAnsi="Comic Sans MS"/>
          <w:sz w:val="20"/>
          <w:szCs w:val="20"/>
        </w:rPr>
        <w:t xml:space="preserve"> található a Gödény-halmi tanösvény is </w:t>
      </w:r>
      <w:r w:rsidRPr="00873F9F">
        <w:rPr>
          <w:rFonts w:ascii="Comic Sans MS" w:hAnsi="Comic Sans MS"/>
          <w:i/>
          <w:sz w:val="20"/>
          <w:szCs w:val="20"/>
        </w:rPr>
        <w:t>(jelenleg igen elhanyagoltan)</w:t>
      </w:r>
      <w:r w:rsidRPr="008266C2">
        <w:rPr>
          <w:rFonts w:ascii="Comic Sans MS" w:hAnsi="Comic Sans MS"/>
          <w:sz w:val="20"/>
          <w:szCs w:val="20"/>
        </w:rPr>
        <w:t>, melynek turisztikai információs táblái részben még olvashatóak. Kopjafát is találunk, melyet 2008-ban állítottak.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Érdemes a halom csúcsára is felküzdeni magunkat a környező panoráma megtekintése érdekében.</w:t>
      </w:r>
    </w:p>
    <w:p w:rsid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Ennek a helynek kisugárzása, szelleme van. Ez vagy megérint, vagy nem. Ha megérint, akkor érezni fogod. A történelmünk, az őseid, a múltunk egyik jelentős helye ez. Próbáld meg! Talán Te is érzed! Miért is ne! Ha nem, ne bosszankodj, talán legközelebb.</w:t>
      </w:r>
    </w:p>
    <w:p w:rsidR="00873F9F" w:rsidRPr="008266C2" w:rsidRDefault="00873F9F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73F9F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F9F">
        <w:rPr>
          <w:rFonts w:ascii="Comic Sans MS" w:hAnsi="Comic Sans MS"/>
          <w:i/>
          <w:sz w:val="20"/>
          <w:szCs w:val="20"/>
        </w:rPr>
        <w:t xml:space="preserve">13. résztáv: /Gödény-halom - 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Molnár-Nagy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 xml:space="preserve"> feszület/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lastRenderedPageBreak/>
        <w:t xml:space="preserve">Magunk mögött hagyva e kultikus helyet, még egy szakaszon, „viseltes” aszfaltúton gurulunk. Földútra érve szenteljünk ismét nagyobb figyelmet a nyomvonal kontroll alatt tartásának. Habár a hármas megyehatárig nem kell letérnünk erről az útról. Felérve a „púpra”, a villanypóznánál lévő elágazásba, balra </w:t>
      </w:r>
      <w:r w:rsidRPr="00873F9F">
        <w:rPr>
          <w:rFonts w:ascii="Comic Sans MS" w:hAnsi="Comic Sans MS"/>
          <w:i/>
          <w:sz w:val="20"/>
          <w:szCs w:val="20"/>
        </w:rPr>
        <w:t>(D)</w:t>
      </w:r>
      <w:r w:rsidRPr="008266C2">
        <w:rPr>
          <w:rFonts w:ascii="Comic Sans MS" w:hAnsi="Comic Sans MS"/>
          <w:sz w:val="20"/>
          <w:szCs w:val="20"/>
        </w:rPr>
        <w:t xml:space="preserve">, a „kétpúpú” kisebb kunhalom irányában forduljunk, melynek lábán is átgurulunk. Elérve az erdőt, jobbra </w:t>
      </w:r>
      <w:r w:rsidRPr="00873F9F">
        <w:rPr>
          <w:rFonts w:ascii="Comic Sans MS" w:hAnsi="Comic Sans MS"/>
          <w:i/>
          <w:sz w:val="20"/>
          <w:szCs w:val="20"/>
        </w:rPr>
        <w:t>(NYÉNY)</w:t>
      </w:r>
      <w:r w:rsidRPr="008266C2">
        <w:rPr>
          <w:rFonts w:ascii="Comic Sans MS" w:hAnsi="Comic Sans MS"/>
          <w:sz w:val="20"/>
          <w:szCs w:val="20"/>
        </w:rPr>
        <w:t xml:space="preserve"> tartva, az erdőt bal oldalunkra véve, hosszabb szakaszon haladunk egyenesen, lassan ismét aszfaltra érve. A halastavakat elhagyva </w:t>
      </w:r>
      <w:proofErr w:type="spellStart"/>
      <w:r w:rsidRPr="008266C2">
        <w:rPr>
          <w:rFonts w:ascii="Comic Sans MS" w:hAnsi="Comic Sans MS"/>
          <w:sz w:val="20"/>
          <w:szCs w:val="20"/>
        </w:rPr>
        <w:t>-melyeket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nem biztos, hogy érzékelünk, látunk </w:t>
      </w:r>
      <w:r w:rsidRPr="00873F9F">
        <w:rPr>
          <w:rFonts w:ascii="Comic Sans MS" w:hAnsi="Comic Sans MS"/>
          <w:i/>
          <w:sz w:val="20"/>
          <w:szCs w:val="20"/>
        </w:rPr>
        <w:t>(balról helyezkednek el)</w:t>
      </w:r>
      <w:r w:rsidRPr="008266C2">
        <w:rPr>
          <w:rFonts w:ascii="Comic Sans MS" w:hAnsi="Comic Sans MS"/>
          <w:sz w:val="20"/>
          <w:szCs w:val="20"/>
        </w:rPr>
        <w:t xml:space="preserve">- le kell térni balra </w:t>
      </w:r>
      <w:r w:rsidRPr="00873F9F">
        <w:rPr>
          <w:rFonts w:ascii="Comic Sans MS" w:hAnsi="Comic Sans MS"/>
          <w:i/>
          <w:sz w:val="20"/>
          <w:szCs w:val="20"/>
        </w:rPr>
        <w:t>(DDNY)</w:t>
      </w:r>
      <w:r w:rsidRPr="008266C2">
        <w:rPr>
          <w:rFonts w:ascii="Comic Sans MS" w:hAnsi="Comic Sans MS"/>
          <w:sz w:val="20"/>
          <w:szCs w:val="20"/>
        </w:rPr>
        <w:t xml:space="preserve"> egy földútra, mely több fordulót követően kivezeti a túrázót a 45-ös főútra, az utolsó szakaszon murvás felülettel. Ideérve egy kombinált, jelentős figyelmet követelő kereszteződésen kell túljutnunk. A főútra felhajtás biztonságosságának ellenőrzése az első feladat. Közvetlenül ezt követően a 130-as vasútvonalat keresztezzük, de itt segítségünkre lesz a fénysorompó. A sínpár túlsó oldalán, balra </w:t>
      </w:r>
      <w:r w:rsidRPr="00873F9F">
        <w:rPr>
          <w:rFonts w:ascii="Comic Sans MS" w:hAnsi="Comic Sans MS"/>
          <w:i/>
          <w:sz w:val="20"/>
          <w:szCs w:val="20"/>
        </w:rPr>
        <w:t>(NYÉNY)</w:t>
      </w:r>
      <w:r w:rsidRPr="008266C2">
        <w:rPr>
          <w:rFonts w:ascii="Comic Sans MS" w:hAnsi="Comic Sans MS"/>
          <w:sz w:val="20"/>
          <w:szCs w:val="20"/>
        </w:rPr>
        <w:t xml:space="preserve"> szükséges kitérni a bekötőútra, immár a szemben jövő forgalmat is figyelemmel kísérve. Sikeres átkelést követően ismét koncentrálhatunk a pedálra. Az út egyenes és szilárd burkolatú. Az aktuális ellenőrzőpont </w:t>
      </w:r>
      <w:r w:rsidRPr="00873F9F">
        <w:rPr>
          <w:rFonts w:ascii="Comic Sans MS" w:hAnsi="Comic Sans MS"/>
          <w:i/>
          <w:sz w:val="20"/>
          <w:szCs w:val="20"/>
        </w:rPr>
        <w:t>(541QR)</w:t>
      </w:r>
      <w:r w:rsidRPr="008266C2">
        <w:rPr>
          <w:rFonts w:ascii="Comic Sans MS" w:hAnsi="Comic Sans MS"/>
          <w:sz w:val="20"/>
          <w:szCs w:val="20"/>
        </w:rPr>
        <w:t xml:space="preserve"> 3,7 km-re van, az egykori TSZ terület épületeinél, de az ellenkező oldalon. A megszokottól kissé eldugottabban, az út jobb oldalán a bozótos és a csatorna túlsó oldalán, a feszülettől </w:t>
      </w:r>
      <w:proofErr w:type="spellStart"/>
      <w:r w:rsidRPr="008266C2">
        <w:rPr>
          <w:rFonts w:ascii="Comic Sans MS" w:hAnsi="Comic Sans MS"/>
          <w:sz w:val="20"/>
          <w:szCs w:val="20"/>
        </w:rPr>
        <w:t>DNY-ra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, egy akácfán </w:t>
      </w:r>
      <w:r w:rsidRPr="00873F9F">
        <w:rPr>
          <w:rFonts w:ascii="Comic Sans MS" w:hAnsi="Comic Sans MS"/>
          <w:i/>
          <w:sz w:val="20"/>
          <w:szCs w:val="20"/>
        </w:rPr>
        <w:t>(mellette harangláb is emelkedik)</w:t>
      </w:r>
      <w:r w:rsidRPr="008266C2">
        <w:rPr>
          <w:rFonts w:ascii="Comic Sans MS" w:hAnsi="Comic Sans MS"/>
          <w:sz w:val="20"/>
          <w:szCs w:val="20"/>
        </w:rPr>
        <w:t>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873F9F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F9F">
        <w:rPr>
          <w:rFonts w:ascii="Comic Sans MS" w:hAnsi="Comic Sans MS"/>
          <w:i/>
          <w:sz w:val="20"/>
          <w:szCs w:val="20"/>
        </w:rPr>
        <w:t>14. résztáv: /</w:t>
      </w:r>
      <w:proofErr w:type="spellStart"/>
      <w:r w:rsidRPr="00873F9F">
        <w:rPr>
          <w:rFonts w:ascii="Comic Sans MS" w:hAnsi="Comic Sans MS"/>
          <w:i/>
          <w:sz w:val="20"/>
          <w:szCs w:val="20"/>
        </w:rPr>
        <w:t>Molnár-Nagy</w:t>
      </w:r>
      <w:proofErr w:type="spellEnd"/>
      <w:r w:rsidRPr="00873F9F">
        <w:rPr>
          <w:rFonts w:ascii="Comic Sans MS" w:hAnsi="Comic Sans MS"/>
          <w:i/>
          <w:sz w:val="20"/>
          <w:szCs w:val="20"/>
        </w:rPr>
        <w:t xml:space="preserve"> feszület - Bökényi duzzasztó/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Visszatérve az útra, a bringához, leegyszerűsödik a navigáció. A Körös töltését elérve </w:t>
      </w:r>
      <w:r w:rsidRPr="0063359D">
        <w:rPr>
          <w:rFonts w:ascii="Comic Sans MS" w:hAnsi="Comic Sans MS"/>
          <w:i/>
          <w:sz w:val="20"/>
          <w:szCs w:val="20"/>
        </w:rPr>
        <w:t xml:space="preserve">(13,0 </w:t>
      </w:r>
      <w:proofErr w:type="spellStart"/>
      <w:r w:rsidRPr="0063359D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63359D">
        <w:rPr>
          <w:rFonts w:ascii="Comic Sans MS" w:hAnsi="Comic Sans MS"/>
          <w:i/>
          <w:sz w:val="20"/>
          <w:szCs w:val="20"/>
        </w:rPr>
        <w:t>)</w:t>
      </w:r>
      <w:r w:rsidRPr="008266C2">
        <w:rPr>
          <w:rFonts w:ascii="Comic Sans MS" w:hAnsi="Comic Sans MS"/>
          <w:sz w:val="20"/>
          <w:szCs w:val="20"/>
        </w:rPr>
        <w:t xml:space="preserve"> balra </w:t>
      </w:r>
      <w:r w:rsidRPr="0063359D">
        <w:rPr>
          <w:rFonts w:ascii="Comic Sans MS" w:hAnsi="Comic Sans MS"/>
          <w:i/>
          <w:sz w:val="20"/>
          <w:szCs w:val="20"/>
        </w:rPr>
        <w:t>(DNY)</w:t>
      </w:r>
      <w:r w:rsidRPr="008266C2">
        <w:rPr>
          <w:rFonts w:ascii="Comic Sans MS" w:hAnsi="Comic Sans MS"/>
          <w:sz w:val="20"/>
          <w:szCs w:val="20"/>
        </w:rPr>
        <w:t xml:space="preserve"> kell fordulni rajta, és követni azt! A közeli Jaksori gátőrházat </w:t>
      </w:r>
      <w:r w:rsidRPr="0063359D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63359D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63359D">
        <w:rPr>
          <w:rFonts w:ascii="Comic Sans MS" w:hAnsi="Comic Sans MS"/>
          <w:i/>
          <w:sz w:val="20"/>
          <w:szCs w:val="20"/>
        </w:rPr>
        <w:t>)</w:t>
      </w:r>
      <w:r w:rsidRPr="008266C2">
        <w:rPr>
          <w:rFonts w:ascii="Comic Sans MS" w:hAnsi="Comic Sans MS"/>
          <w:sz w:val="20"/>
          <w:szCs w:val="20"/>
        </w:rPr>
        <w:t xml:space="preserve"> elhagyva, a mentett oldalon, széles legelők, kaszálók húzódnak. Az ártéri oldalon a Körös-Maros Nemzeti Park területe erdős részekkel, holtágakkal, beékelődött, belső területű kaszálókkal. Kilométerekkel arrébb egy aszfaltos rámpa elhagyását követően </w:t>
      </w:r>
      <w:r w:rsidRPr="0063359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3359D">
        <w:rPr>
          <w:rFonts w:ascii="Comic Sans MS" w:hAnsi="Comic Sans MS"/>
          <w:i/>
          <w:sz w:val="20"/>
          <w:szCs w:val="20"/>
        </w:rPr>
        <w:t>zalotai</w:t>
      </w:r>
      <w:proofErr w:type="spellEnd"/>
      <w:r w:rsidRPr="0063359D">
        <w:rPr>
          <w:rFonts w:ascii="Comic Sans MS" w:hAnsi="Comic Sans MS"/>
          <w:i/>
          <w:sz w:val="20"/>
          <w:szCs w:val="20"/>
        </w:rPr>
        <w:t xml:space="preserve"> feljáró)</w:t>
      </w:r>
      <w:r w:rsidRPr="008266C2">
        <w:rPr>
          <w:rFonts w:ascii="Comic Sans MS" w:hAnsi="Comic Sans MS"/>
          <w:sz w:val="20"/>
          <w:szCs w:val="20"/>
        </w:rPr>
        <w:t xml:space="preserve"> megérkezünk utolsó terepi csekkpontunkhoz </w:t>
      </w:r>
      <w:r w:rsidRPr="0063359D">
        <w:rPr>
          <w:rFonts w:ascii="Comic Sans MS" w:hAnsi="Comic Sans MS"/>
          <w:i/>
          <w:sz w:val="20"/>
          <w:szCs w:val="20"/>
        </w:rPr>
        <w:t>(018QR)</w:t>
      </w:r>
      <w:r w:rsidRPr="008266C2">
        <w:rPr>
          <w:rFonts w:ascii="Comic Sans MS" w:hAnsi="Comic Sans MS"/>
          <w:sz w:val="20"/>
          <w:szCs w:val="20"/>
        </w:rPr>
        <w:t xml:space="preserve">, a Bökényi duzzasztóhoz, mely az első hazai </w:t>
      </w:r>
      <w:r w:rsidRPr="008266C2">
        <w:rPr>
          <w:rFonts w:ascii="Comic Sans MS" w:hAnsi="Comic Sans MS"/>
          <w:sz w:val="20"/>
          <w:szCs w:val="20"/>
        </w:rPr>
        <w:lastRenderedPageBreak/>
        <w:t xml:space="preserve">létesítésű vasbeton vízépítési műtárgy. A pontot még a kőhajó elérése előtt, az első </w:t>
      </w:r>
      <w:r w:rsidRPr="0063359D">
        <w:rPr>
          <w:rFonts w:ascii="Comic Sans MS" w:hAnsi="Comic Sans MS"/>
          <w:i/>
          <w:sz w:val="20"/>
          <w:szCs w:val="20"/>
        </w:rPr>
        <w:t>(ártéri oldal)</w:t>
      </w:r>
      <w:r w:rsidRPr="008266C2">
        <w:rPr>
          <w:rFonts w:ascii="Comic Sans MS" w:hAnsi="Comic Sans MS"/>
          <w:sz w:val="20"/>
          <w:szCs w:val="20"/>
        </w:rPr>
        <w:t xml:space="preserve"> tölgyfán találjuk.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66C2" w:rsidRPr="0063359D" w:rsidRDefault="008266C2" w:rsidP="008266C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3359D">
        <w:rPr>
          <w:rFonts w:ascii="Comic Sans MS" w:hAnsi="Comic Sans MS"/>
          <w:i/>
          <w:sz w:val="20"/>
          <w:szCs w:val="20"/>
        </w:rPr>
        <w:t xml:space="preserve">15. résztáv: /Bökényi duzzasztó - </w:t>
      </w:r>
      <w:proofErr w:type="spellStart"/>
      <w:r w:rsidRPr="0063359D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63359D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8266C2" w:rsidRPr="008266C2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8266C2">
        <w:rPr>
          <w:rFonts w:ascii="Comic Sans MS" w:hAnsi="Comic Sans MS"/>
          <w:sz w:val="20"/>
          <w:szCs w:val="20"/>
        </w:rPr>
        <w:t>Magyartés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8266C2">
        <w:rPr>
          <w:rFonts w:ascii="Comic Sans MS" w:hAnsi="Comic Sans MS"/>
          <w:sz w:val="20"/>
          <w:szCs w:val="20"/>
        </w:rPr>
        <w:t>Kurca</w:t>
      </w:r>
      <w:proofErr w:type="spellEnd"/>
      <w:r w:rsidRPr="008266C2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63359D">
        <w:rPr>
          <w:rFonts w:ascii="Comic Sans MS" w:hAnsi="Comic Sans MS"/>
          <w:i/>
          <w:sz w:val="20"/>
          <w:szCs w:val="20"/>
        </w:rPr>
        <w:t>(001QR)</w:t>
      </w:r>
      <w:r w:rsidRPr="008266C2">
        <w:rPr>
          <w:rFonts w:ascii="Comic Sans MS" w:hAnsi="Comic Sans MS"/>
          <w:sz w:val="20"/>
          <w:szCs w:val="20"/>
        </w:rPr>
        <w:t>.</w:t>
      </w:r>
    </w:p>
    <w:p w:rsidR="00AC7375" w:rsidRDefault="008266C2" w:rsidP="008266C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66C2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1620" w:rsidRPr="00841620">
        <w:rPr>
          <w:rFonts w:ascii="Comic Sans MS" w:hAnsi="Comic Sans MS"/>
          <w:sz w:val="20"/>
          <w:szCs w:val="20"/>
        </w:rPr>
        <w:t xml:space="preserve">Virág Olga, </w:t>
      </w:r>
      <w:proofErr w:type="spellStart"/>
      <w:r w:rsidR="00841620" w:rsidRPr="00841620">
        <w:rPr>
          <w:rFonts w:ascii="Comic Sans MS" w:hAnsi="Comic Sans MS"/>
          <w:sz w:val="20"/>
          <w:szCs w:val="20"/>
        </w:rPr>
        <w:t>Hernyik</w:t>
      </w:r>
      <w:proofErr w:type="spellEnd"/>
      <w:r w:rsidR="00841620" w:rsidRPr="00841620">
        <w:rPr>
          <w:rFonts w:ascii="Comic Sans MS" w:hAnsi="Comic Sans MS"/>
          <w:sz w:val="20"/>
          <w:szCs w:val="20"/>
        </w:rPr>
        <w:t xml:space="preserve"> András, Valkai Árpád, Baráth László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A1" w:rsidRDefault="00393DA1" w:rsidP="007C61E5">
      <w:r>
        <w:separator/>
      </w:r>
    </w:p>
  </w:endnote>
  <w:endnote w:type="continuationSeparator" w:id="0">
    <w:p w:rsidR="00393DA1" w:rsidRDefault="00393DA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F005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005F" w:rsidRPr="00912675">
      <w:rPr>
        <w:rFonts w:ascii="Comic Sans MS" w:hAnsi="Comic Sans MS"/>
        <w:sz w:val="16"/>
        <w:szCs w:val="16"/>
      </w:rPr>
      <w:fldChar w:fldCharType="separate"/>
    </w:r>
    <w:r w:rsidR="00F2637B">
      <w:rPr>
        <w:rFonts w:ascii="Comic Sans MS" w:hAnsi="Comic Sans MS"/>
        <w:noProof/>
        <w:sz w:val="16"/>
        <w:szCs w:val="16"/>
      </w:rPr>
      <w:t>1</w:t>
    </w:r>
    <w:r w:rsidR="008F005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A1" w:rsidRDefault="00393DA1" w:rsidP="007C61E5">
      <w:r>
        <w:separator/>
      </w:r>
    </w:p>
  </w:footnote>
  <w:footnote w:type="continuationSeparator" w:id="0">
    <w:p w:rsidR="00393DA1" w:rsidRDefault="00393DA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g/G1Wlmw9jG/s9rI1kPPy2zV+4=" w:salt="q4RHurCvY8GWiWtEQ3h2C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393DA1"/>
    <w:rsid w:val="004254B6"/>
    <w:rsid w:val="00472146"/>
    <w:rsid w:val="004866AB"/>
    <w:rsid w:val="004873F4"/>
    <w:rsid w:val="0049317B"/>
    <w:rsid w:val="004959FE"/>
    <w:rsid w:val="004B79D7"/>
    <w:rsid w:val="004C711B"/>
    <w:rsid w:val="004D76BF"/>
    <w:rsid w:val="005509B8"/>
    <w:rsid w:val="00621DB3"/>
    <w:rsid w:val="0063359D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266C2"/>
    <w:rsid w:val="00841620"/>
    <w:rsid w:val="008430EC"/>
    <w:rsid w:val="00854561"/>
    <w:rsid w:val="00873F9F"/>
    <w:rsid w:val="008D5E33"/>
    <w:rsid w:val="008E38D1"/>
    <w:rsid w:val="008F005F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97507"/>
    <w:rsid w:val="00DC4119"/>
    <w:rsid w:val="00DE3B6B"/>
    <w:rsid w:val="00DE45C3"/>
    <w:rsid w:val="00E07D39"/>
    <w:rsid w:val="00E07ECB"/>
    <w:rsid w:val="00E3142D"/>
    <w:rsid w:val="00E37D10"/>
    <w:rsid w:val="00E55D87"/>
    <w:rsid w:val="00E87576"/>
    <w:rsid w:val="00F15AA0"/>
    <w:rsid w:val="00F2637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2051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2021-01-07T16:53:00Z</dcterms:modified>
</cp:coreProperties>
</file>