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B5A24" w:rsidRPr="00665D63">
        <w:rPr>
          <w:rFonts w:ascii="Comic Sans MS" w:hAnsi="Comic Sans MS"/>
          <w:sz w:val="20"/>
          <w:szCs w:val="20"/>
        </w:rPr>
        <w:t>TK-</w:t>
      </w:r>
      <w:r w:rsidR="00AB5A24">
        <w:rPr>
          <w:rFonts w:ascii="Comic Sans MS" w:hAnsi="Comic Sans MS"/>
          <w:sz w:val="20"/>
          <w:szCs w:val="20"/>
        </w:rPr>
        <w:t xml:space="preserve">2022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84</w:t>
      </w:r>
      <w:r w:rsidR="00A344C9">
        <w:rPr>
          <w:rFonts w:ascii="Comic Sans MS" w:hAnsi="Comic Sans MS"/>
          <w:sz w:val="20"/>
          <w:szCs w:val="20"/>
        </w:rPr>
        <w:t>,</w:t>
      </w:r>
      <w:r w:rsidR="00893550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893550">
        <w:rPr>
          <w:rFonts w:ascii="Comic Sans MS" w:hAnsi="Comic Sans MS"/>
          <w:sz w:val="20"/>
          <w:szCs w:val="20"/>
        </w:rPr>
        <w:t>1</w:t>
      </w:r>
      <w:r w:rsidR="00A344C9">
        <w:rPr>
          <w:rFonts w:ascii="Comic Sans MS" w:hAnsi="Comic Sans MS"/>
          <w:sz w:val="20"/>
          <w:szCs w:val="20"/>
        </w:rPr>
        <w:t>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893550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893550">
        <w:rPr>
          <w:rFonts w:ascii="Comic Sans MS" w:hAnsi="Comic Sans MS"/>
          <w:sz w:val="20"/>
          <w:szCs w:val="20"/>
        </w:rPr>
        <w:t>2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93550" w:rsidRPr="0019289F" w:rsidRDefault="0089355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Serházzugi Holt-Tisza</w:t>
            </w:r>
          </w:p>
        </w:tc>
        <w:tc>
          <w:tcPr>
            <w:tcW w:w="850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061QR</w:t>
            </w:r>
          </w:p>
        </w:tc>
        <w:tc>
          <w:tcPr>
            <w:tcW w:w="6237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 kettő holtág-rész között átvezető földsáv É-i felén, az ösvény NY-i oldalán, a cső melletti ezüstnyár DK-i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893550" w:rsidRPr="00893550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 körforgalom ÉK-i oldalán, az ártérbe futó rámpa DK-i oldalán, a Natura 200 tábla oszlopának DDNY-i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Urbán-Kereszt</w:t>
            </w:r>
          </w:p>
        </w:tc>
        <w:tc>
          <w:tcPr>
            <w:tcW w:w="850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062QR</w:t>
            </w:r>
          </w:p>
        </w:tc>
        <w:tc>
          <w:tcPr>
            <w:tcW w:w="6237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Az Urbán-dűlő ÉNY-i végénél, az út ÉK-i oldalán, a feszülettől DK-re egy fa villanypózna K-i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Alpári-rét (1)</w:t>
            </w:r>
          </w:p>
        </w:tc>
        <w:tc>
          <w:tcPr>
            <w:tcW w:w="850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063QR</w:t>
            </w:r>
          </w:p>
        </w:tc>
        <w:tc>
          <w:tcPr>
            <w:tcW w:w="6237" w:type="dxa"/>
          </w:tcPr>
          <w:p w:rsidR="00893550" w:rsidRPr="008343B6" w:rsidRDefault="00893550" w:rsidP="000B232D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Az Alpári-rét/kaszáló É-i részén, az út ÉK-i oldalán, egy magányos kőrisfa DK-i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 Holt-Tisza</w:t>
            </w:r>
          </w:p>
        </w:tc>
        <w:tc>
          <w:tcPr>
            <w:tcW w:w="850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064QR</w:t>
            </w:r>
          </w:p>
        </w:tc>
        <w:tc>
          <w:tcPr>
            <w:tcW w:w="6237" w:type="dxa"/>
          </w:tcPr>
          <w:p w:rsidR="00893550" w:rsidRPr="008343B6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Az út É-i oldalán, a Holt-Tisza partján, egy kőrisfa KÉK-i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Tiszaalpár / Templomdomb</w:t>
            </w:r>
          </w:p>
        </w:tc>
        <w:tc>
          <w:tcPr>
            <w:tcW w:w="850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066QR</w:t>
            </w:r>
          </w:p>
        </w:tc>
        <w:tc>
          <w:tcPr>
            <w:tcW w:w="6237" w:type="dxa"/>
          </w:tcPr>
          <w:p w:rsidR="00893550" w:rsidRPr="008343B6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 domb É-i részén, a templomtól É-ra, egy fa K-i oldalán</w:t>
            </w:r>
          </w:p>
        </w:tc>
      </w:tr>
      <w:tr w:rsidR="00893550" w:rsidTr="007F773D">
        <w:tc>
          <w:tcPr>
            <w:tcW w:w="454" w:type="dxa"/>
          </w:tcPr>
          <w:p w:rsidR="00893550" w:rsidRPr="0019289F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93550" w:rsidRPr="0019289F" w:rsidRDefault="00893550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Emlékmű</w:t>
            </w:r>
          </w:p>
        </w:tc>
        <w:tc>
          <w:tcPr>
            <w:tcW w:w="850" w:type="dxa"/>
          </w:tcPr>
          <w:p w:rsidR="00893550" w:rsidRPr="0019289F" w:rsidRDefault="00893550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068QR</w:t>
            </w:r>
          </w:p>
        </w:tc>
        <w:tc>
          <w:tcPr>
            <w:tcW w:w="6237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Az ösvény DK-i oldalán, a domb túlsó oldalán, az emlékműtől DK-re, mögötte, egy akácfa É-i oldalán</w:t>
            </w:r>
          </w:p>
        </w:tc>
      </w:tr>
      <w:tr w:rsidR="00893550" w:rsidTr="007F773D">
        <w:tc>
          <w:tcPr>
            <w:tcW w:w="454" w:type="dxa"/>
          </w:tcPr>
          <w:p w:rsidR="00893550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sétány K-i végpont</w:t>
            </w:r>
          </w:p>
        </w:tc>
        <w:tc>
          <w:tcPr>
            <w:tcW w:w="850" w:type="dxa"/>
          </w:tcPr>
          <w:p w:rsidR="00893550" w:rsidRPr="00CE21B9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069QR</w:t>
            </w:r>
          </w:p>
        </w:tc>
        <w:tc>
          <w:tcPr>
            <w:tcW w:w="6237" w:type="dxa"/>
          </w:tcPr>
          <w:p w:rsidR="00893550" w:rsidRPr="0019289F" w:rsidRDefault="008935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 holtág menti sétány K-i végén, a sétánytól É-ra, egy fa DNY-i oldalán</w:t>
            </w:r>
          </w:p>
        </w:tc>
      </w:tr>
      <w:tr w:rsidR="00893550" w:rsidTr="007F773D">
        <w:tc>
          <w:tcPr>
            <w:tcW w:w="454" w:type="dxa"/>
          </w:tcPr>
          <w:p w:rsidR="00893550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93550" w:rsidRPr="000D50DE" w:rsidRDefault="00893550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Kontyvirág Erdei Iskola</w:t>
            </w:r>
          </w:p>
        </w:tc>
        <w:tc>
          <w:tcPr>
            <w:tcW w:w="850" w:type="dxa"/>
          </w:tcPr>
          <w:p w:rsidR="00893550" w:rsidRPr="000D50DE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070QR</w:t>
            </w:r>
          </w:p>
        </w:tc>
        <w:tc>
          <w:tcPr>
            <w:tcW w:w="6237" w:type="dxa"/>
          </w:tcPr>
          <w:p w:rsidR="00893550" w:rsidRPr="0019289F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7926">
              <w:rPr>
                <w:rFonts w:ascii="Comic Sans MS" w:hAnsi="Comic Sans MS"/>
                <w:sz w:val="18"/>
                <w:szCs w:val="18"/>
              </w:rPr>
              <w:t>A zúzottköves út ÉNY-i oldalán, egy akácfa ÉK-i oldalán</w:t>
            </w:r>
          </w:p>
        </w:tc>
      </w:tr>
      <w:tr w:rsidR="00893550" w:rsidTr="007F773D">
        <w:tc>
          <w:tcPr>
            <w:tcW w:w="454" w:type="dxa"/>
          </w:tcPr>
          <w:p w:rsidR="00893550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893550" w:rsidRPr="000D50DE" w:rsidRDefault="00817926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Tetves-halom</w:t>
            </w:r>
          </w:p>
        </w:tc>
        <w:tc>
          <w:tcPr>
            <w:tcW w:w="850" w:type="dxa"/>
          </w:tcPr>
          <w:p w:rsidR="00893550" w:rsidRPr="000D50DE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071QR</w:t>
            </w:r>
          </w:p>
        </w:tc>
        <w:tc>
          <w:tcPr>
            <w:tcW w:w="6237" w:type="dxa"/>
          </w:tcPr>
          <w:p w:rsidR="00893550" w:rsidRPr="008343B6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7926">
              <w:rPr>
                <w:rFonts w:ascii="Comic Sans MS" w:hAnsi="Comic Sans MS"/>
                <w:sz w:val="18"/>
                <w:szCs w:val="18"/>
              </w:rPr>
              <w:t>A halom DNY-i oldalán egy akácfa DNY-i oldalán</w:t>
            </w:r>
          </w:p>
        </w:tc>
      </w:tr>
      <w:tr w:rsidR="00893550" w:rsidTr="007F773D">
        <w:tc>
          <w:tcPr>
            <w:tcW w:w="454" w:type="dxa"/>
          </w:tcPr>
          <w:p w:rsidR="00893550" w:rsidRDefault="0089355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893550" w:rsidRPr="000D50DE" w:rsidRDefault="00817926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Alpár-réti ártézikút</w:t>
            </w:r>
          </w:p>
        </w:tc>
        <w:tc>
          <w:tcPr>
            <w:tcW w:w="850" w:type="dxa"/>
          </w:tcPr>
          <w:p w:rsidR="00893550" w:rsidRPr="000D50DE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072QR</w:t>
            </w:r>
          </w:p>
        </w:tc>
        <w:tc>
          <w:tcPr>
            <w:tcW w:w="6237" w:type="dxa"/>
          </w:tcPr>
          <w:p w:rsidR="00893550" w:rsidRPr="0019289F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7926">
              <w:rPr>
                <w:rFonts w:ascii="Comic Sans MS" w:hAnsi="Comic Sans MS"/>
                <w:sz w:val="18"/>
                <w:szCs w:val="18"/>
              </w:rPr>
              <w:t>A rét-rész DK-i szegletében, az itatóvályú ÉK-i végén egy fatörzs ÉNY-</w:t>
            </w:r>
            <w:r w:rsidRPr="00817926">
              <w:rPr>
                <w:rFonts w:ascii="Comic Sans MS" w:hAnsi="Comic Sans MS"/>
                <w:sz w:val="18"/>
                <w:szCs w:val="18"/>
              </w:rPr>
              <w:lastRenderedPageBreak/>
              <w:t>i oldalán</w:t>
            </w:r>
          </w:p>
        </w:tc>
      </w:tr>
      <w:tr w:rsidR="00817926" w:rsidTr="007F773D">
        <w:tc>
          <w:tcPr>
            <w:tcW w:w="454" w:type="dxa"/>
          </w:tcPr>
          <w:p w:rsidR="00817926" w:rsidRDefault="008179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773" w:type="dxa"/>
          </w:tcPr>
          <w:p w:rsidR="00817926" w:rsidRPr="00341399" w:rsidRDefault="00817926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817926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817926" w:rsidRPr="00817926" w:rsidRDefault="008179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3550">
              <w:rPr>
                <w:rFonts w:ascii="Comic Sans MS" w:hAnsi="Comic Sans MS"/>
                <w:sz w:val="18"/>
                <w:szCs w:val="18"/>
              </w:rPr>
              <w:t>A körforgalom ÉK-i oldalán, az ártérbe futó rámpa DK-i oldalán, a Natura 200 tábla oszlopának DDNY-i oldalán</w:t>
            </w:r>
          </w:p>
        </w:tc>
      </w:tr>
      <w:tr w:rsidR="00817926" w:rsidTr="007F773D">
        <w:tc>
          <w:tcPr>
            <w:tcW w:w="454" w:type="dxa"/>
          </w:tcPr>
          <w:p w:rsidR="00817926" w:rsidRDefault="008179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17926" w:rsidRPr="0019289F" w:rsidRDefault="0081792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17926" w:rsidRPr="0019289F" w:rsidRDefault="0081792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817926" w:rsidRPr="0019289F" w:rsidRDefault="0081792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8C" w:rsidRDefault="0039228C" w:rsidP="007C61E5">
      <w:r>
        <w:separator/>
      </w:r>
    </w:p>
  </w:endnote>
  <w:endnote w:type="continuationSeparator" w:id="0">
    <w:p w:rsidR="0039228C" w:rsidRDefault="003922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C453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C453B" w:rsidRPr="00912675">
      <w:rPr>
        <w:rFonts w:ascii="Comic Sans MS" w:hAnsi="Comic Sans MS"/>
        <w:sz w:val="16"/>
        <w:szCs w:val="16"/>
      </w:rPr>
      <w:fldChar w:fldCharType="separate"/>
    </w:r>
    <w:r w:rsidR="00A826CB">
      <w:rPr>
        <w:rFonts w:ascii="Comic Sans MS" w:hAnsi="Comic Sans MS"/>
        <w:noProof/>
        <w:sz w:val="16"/>
        <w:szCs w:val="16"/>
      </w:rPr>
      <w:t>2</w:t>
    </w:r>
    <w:r w:rsidR="003C453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8C" w:rsidRDefault="0039228C" w:rsidP="007C61E5">
      <w:r>
        <w:separator/>
      </w:r>
    </w:p>
  </w:footnote>
  <w:footnote w:type="continuationSeparator" w:id="0">
    <w:p w:rsidR="0039228C" w:rsidRDefault="003922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ZrR0b0/BSMENHh2qf8qLm+LAWs=" w:salt="rPyzDX6l+hRVBYPMNGd7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93DDB"/>
    <w:rsid w:val="002A7553"/>
    <w:rsid w:val="002B546C"/>
    <w:rsid w:val="002C18AA"/>
    <w:rsid w:val="002D1B0F"/>
    <w:rsid w:val="002E08F8"/>
    <w:rsid w:val="0031106F"/>
    <w:rsid w:val="003241C0"/>
    <w:rsid w:val="003317BC"/>
    <w:rsid w:val="003424AE"/>
    <w:rsid w:val="0036400B"/>
    <w:rsid w:val="003827A6"/>
    <w:rsid w:val="0039228C"/>
    <w:rsid w:val="003C453B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0964"/>
    <w:rsid w:val="008343B6"/>
    <w:rsid w:val="008430EC"/>
    <w:rsid w:val="00854561"/>
    <w:rsid w:val="00877615"/>
    <w:rsid w:val="00884F92"/>
    <w:rsid w:val="00886A22"/>
    <w:rsid w:val="00893550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4C9"/>
    <w:rsid w:val="00A37B98"/>
    <w:rsid w:val="00A50579"/>
    <w:rsid w:val="00A70DE4"/>
    <w:rsid w:val="00A76F9E"/>
    <w:rsid w:val="00A826CB"/>
    <w:rsid w:val="00A94E8C"/>
    <w:rsid w:val="00AA58DC"/>
    <w:rsid w:val="00AA6C1C"/>
    <w:rsid w:val="00AB3EE6"/>
    <w:rsid w:val="00AB40BE"/>
    <w:rsid w:val="00AB5A24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907B8"/>
    <w:rsid w:val="00FA3274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374D-EA97-4D34-B3D4-8FBC576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2021-10-28T09:07:00Z</cp:lastPrinted>
  <dcterms:created xsi:type="dcterms:W3CDTF">2019-12-26T07:46:00Z</dcterms:created>
  <dcterms:modified xsi:type="dcterms:W3CDTF">2021-10-28T09:07:00Z</dcterms:modified>
</cp:coreProperties>
</file>